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>
      <w:pPr>
        <w:pStyle w:val="2"/>
      </w:pP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default" w:ascii="Times New Roman" w:hAnsi="Times New Roman"/>
          <w:sz w:val="20"/>
          <w:szCs w:val="20"/>
          <w:lang w:val="ru-RU"/>
        </w:rPr>
        <w:t xml:space="preserve">            </w:t>
      </w:r>
      <w:r>
        <w:rPr>
          <w:rFonts w:ascii="Times New Roman" w:hAnsi="Times New Roman" w:cs="Courier New"/>
          <w:sz w:val="24"/>
          <w:szCs w:val="24"/>
        </w:rPr>
        <w:t>СОБРАНИЕ ДЕПУТАТОВ ЛИНЕЦКОГО СЕЛЬСОВЕТА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ЖЕЛЕЗНОГОРСКОГО РАЙОНА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>
      <w:pPr>
        <w:autoSpaceDE w:val="0"/>
        <w:autoSpaceDN w:val="0"/>
        <w:spacing w:after="0" w:line="240" w:lineRule="auto"/>
        <w:jc w:val="both"/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</w:pPr>
      <w:r>
        <w:rPr>
          <w:rFonts w:ascii="Times New Roman" w:hAnsi="Times New Roman" w:cs="Courier New"/>
          <w:b/>
          <w:bCs/>
          <w:sz w:val="24"/>
          <w:szCs w:val="24"/>
        </w:rPr>
        <w:t xml:space="preserve">        </w:t>
      </w:r>
      <w:r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  <w:t xml:space="preserve"> 29 декабря </w:t>
      </w:r>
      <w:r>
        <w:rPr>
          <w:rFonts w:ascii="Times New Roman" w:hAnsi="Times New Roman" w:cs="Courier New"/>
          <w:b/>
          <w:bCs/>
          <w:sz w:val="24"/>
          <w:szCs w:val="24"/>
        </w:rPr>
        <w:t>202</w:t>
      </w:r>
      <w:r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Courier New"/>
          <w:b/>
          <w:bCs/>
          <w:sz w:val="24"/>
          <w:szCs w:val="24"/>
        </w:rPr>
        <w:t xml:space="preserve"> г. №</w:t>
      </w:r>
      <w:r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  <w:t>18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</w:rPr>
      </w:pPr>
      <w:r>
        <w:rPr>
          <w:rFonts w:ascii="Times New Roman" w:hAnsi="Times New Roman" w:cs="Courier New"/>
          <w:b/>
          <w:bCs/>
          <w:sz w:val="24"/>
          <w:szCs w:val="24"/>
        </w:rPr>
        <w:t xml:space="preserve">        «О внесении изменений и дополнений 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</w:rPr>
      </w:pPr>
      <w:r>
        <w:rPr>
          <w:rFonts w:ascii="Times New Roman" w:hAnsi="Times New Roman" w:cs="Courier New"/>
          <w:b/>
          <w:bCs/>
          <w:sz w:val="24"/>
          <w:szCs w:val="24"/>
        </w:rPr>
        <w:t xml:space="preserve">        в решение Собрания депутатов Линецкого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</w:rPr>
      </w:pPr>
      <w:r>
        <w:rPr>
          <w:rFonts w:ascii="Times New Roman" w:hAnsi="Times New Roman" w:cs="Courier New"/>
          <w:b/>
          <w:bCs/>
          <w:sz w:val="24"/>
          <w:szCs w:val="24"/>
        </w:rPr>
        <w:t xml:space="preserve">        сельсовета №</w:t>
      </w:r>
      <w:r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  <w:t>225</w:t>
      </w:r>
      <w:r>
        <w:rPr>
          <w:rFonts w:ascii="Times New Roman" w:hAnsi="Times New Roman" w:cs="Courier New"/>
          <w:b/>
          <w:bCs/>
          <w:sz w:val="24"/>
          <w:szCs w:val="24"/>
        </w:rPr>
        <w:t xml:space="preserve"> от 23 декабря 202</w:t>
      </w:r>
      <w:r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Courier New"/>
          <w:b/>
          <w:bCs/>
          <w:sz w:val="24"/>
          <w:szCs w:val="24"/>
        </w:rPr>
        <w:t xml:space="preserve"> г.</w:t>
      </w:r>
    </w:p>
    <w:p>
      <w:pPr>
        <w:autoSpaceDE w:val="0"/>
        <w:autoSpaceDN w:val="0"/>
        <w:spacing w:after="0" w:line="240" w:lineRule="auto"/>
        <w:jc w:val="both"/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</w:pPr>
      <w:r>
        <w:rPr>
          <w:rFonts w:ascii="Times New Roman" w:hAnsi="Times New Roman" w:cs="Courier New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Courier New"/>
          <w:b/>
          <w:bCs/>
          <w:sz w:val="24"/>
          <w:szCs w:val="24"/>
          <w:lang w:val="ru-RU"/>
        </w:rPr>
        <w:t>О</w:t>
      </w:r>
      <w:r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  <w:t xml:space="preserve"> бюджете муниципального образования </w:t>
      </w:r>
    </w:p>
    <w:p>
      <w:pPr>
        <w:autoSpaceDE w:val="0"/>
        <w:autoSpaceDN w:val="0"/>
        <w:spacing w:after="0" w:line="240" w:lineRule="auto"/>
        <w:ind w:firstLine="120" w:firstLineChars="50"/>
        <w:jc w:val="both"/>
        <w:rPr>
          <w:rFonts w:ascii="Times New Roman" w:hAnsi="Times New Roman" w:cs="Courier New"/>
          <w:b/>
          <w:bCs/>
          <w:sz w:val="24"/>
          <w:szCs w:val="24"/>
          <w:lang w:val="zh-CN"/>
        </w:rPr>
      </w:pPr>
      <w:r>
        <w:rPr>
          <w:rFonts w:ascii="Times New Roman" w:hAnsi="Times New Roman" w:cs="Courier New"/>
          <w:b/>
          <w:bCs/>
          <w:sz w:val="24"/>
          <w:szCs w:val="24"/>
        </w:rPr>
        <w:t xml:space="preserve">« Линецкий сельсовет» Железногорского района 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</w:rPr>
      </w:pPr>
      <w:r>
        <w:rPr>
          <w:rFonts w:ascii="Times New Roman" w:hAnsi="Times New Roman" w:cs="Courier New"/>
          <w:b/>
          <w:bCs/>
          <w:sz w:val="24"/>
          <w:szCs w:val="24"/>
        </w:rPr>
        <w:t xml:space="preserve">         Курской области на 202</w:t>
      </w:r>
      <w:r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Courier New"/>
          <w:b/>
          <w:bCs/>
          <w:sz w:val="24"/>
          <w:szCs w:val="24"/>
        </w:rPr>
        <w:t xml:space="preserve"> год и на  плановый период202</w:t>
      </w:r>
      <w:r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Courier New"/>
          <w:b/>
          <w:bCs/>
          <w:sz w:val="24"/>
          <w:szCs w:val="24"/>
        </w:rPr>
        <w:t xml:space="preserve"> и 202</w:t>
      </w:r>
      <w:r>
        <w:rPr>
          <w:rFonts w:hint="default" w:ascii="Times New Roman" w:hAnsi="Times New Roman" w:cs="Courier New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Courier New"/>
          <w:b/>
          <w:bCs/>
          <w:sz w:val="24"/>
          <w:szCs w:val="24"/>
        </w:rPr>
        <w:t xml:space="preserve">годов» </w:t>
      </w:r>
    </w:p>
    <w:p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Courier New"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Руководствуясь Федеральным законом от 06 октября 2003 года № 131-ФЗ « Об общих принципах местного самоуправления в Российской Федерации», Уставом МО «Линецкий сельсовет» Железногорского района Курской области Собрание депутатов Линецкого сельсовета 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   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            Р Е Ш И Л О: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СТАТЬЯ 1.</w:t>
      </w:r>
      <w:r>
        <w:rPr>
          <w:rFonts w:ascii="Times New Roman" w:hAnsi="Times New Roman"/>
          <w:sz w:val="24"/>
          <w:szCs w:val="24"/>
        </w:rPr>
        <w:t xml:space="preserve"> Внести в Решение  Собрания депутатов от 23 декабря 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hint="default" w:ascii="Times New Roman" w:hAnsi="Times New Roman"/>
          <w:sz w:val="24"/>
          <w:szCs w:val="24"/>
          <w:lang w:val="ru-RU"/>
        </w:rPr>
        <w:t>225</w:t>
      </w:r>
      <w:r>
        <w:rPr>
          <w:rFonts w:ascii="Times New Roman" w:hAnsi="Times New Roman"/>
          <w:sz w:val="24"/>
          <w:szCs w:val="24"/>
        </w:rPr>
        <w:t>«О бюджете муниципального образования  «Линецкий сельсовет» Железногорского   района Курской области  на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годов» следующие изменения и дополнения 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Пункт 1 статьи 1 изложить в новой редакции:</w:t>
      </w:r>
    </w:p>
    <w:p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1. Утвердить основные характеристики местного бюджета на 202</w:t>
      </w:r>
      <w:r>
        <w:rPr>
          <w:rFonts w:hint="default" w:ascii="Times New Roman" w:hAnsi="Times New Roman" w:cs="Courier New"/>
          <w:sz w:val="24"/>
          <w:szCs w:val="24"/>
          <w:lang w:val="ru-RU"/>
        </w:rPr>
        <w:t>3</w:t>
      </w:r>
      <w:r>
        <w:rPr>
          <w:rFonts w:ascii="Times New Roman" w:hAnsi="Times New Roman" w:cs="Courier New"/>
          <w:sz w:val="24"/>
          <w:szCs w:val="24"/>
        </w:rPr>
        <w:t>год: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прогнозируемый общий объем доходов местного бюджета в сумме 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hint="default" w:ascii="Times New Roman" w:hAnsi="Times New Roman" w:cs="Courier New"/>
          <w:sz w:val="24"/>
          <w:szCs w:val="24"/>
          <w:lang w:val="ru-RU"/>
        </w:rPr>
        <w:t xml:space="preserve">8 583 331.16 </w:t>
      </w:r>
      <w:r>
        <w:rPr>
          <w:rFonts w:ascii="Times New Roman" w:hAnsi="Times New Roman" w:cs="Courier New"/>
          <w:sz w:val="24"/>
          <w:szCs w:val="24"/>
        </w:rPr>
        <w:t>рублей;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общий объем расходов местного бюджета в сумме  </w:t>
      </w:r>
      <w:r>
        <w:rPr>
          <w:rFonts w:hint="default" w:ascii="Times New Roman" w:hAnsi="Times New Roman" w:cs="Courier New"/>
          <w:sz w:val="24"/>
          <w:szCs w:val="24"/>
          <w:lang w:val="ru-RU"/>
        </w:rPr>
        <w:t>14 450 676,27</w:t>
      </w:r>
      <w:r>
        <w:rPr>
          <w:rFonts w:ascii="Times New Roman" w:hAnsi="Times New Roman" w:cs="Courier New"/>
          <w:sz w:val="24"/>
          <w:szCs w:val="24"/>
        </w:rPr>
        <w:t>рублей;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.Дефицит  бюджета </w:t>
      </w:r>
      <w:r>
        <w:rPr>
          <w:rFonts w:hint="default" w:ascii="Times New Roman" w:hAnsi="Times New Roman" w:cs="Courier New"/>
          <w:sz w:val="24"/>
          <w:szCs w:val="24"/>
          <w:lang w:val="ru-RU"/>
        </w:rPr>
        <w:t>5 867 345,11</w:t>
      </w:r>
      <w:r>
        <w:rPr>
          <w:rFonts w:ascii="Times New Roman" w:hAnsi="Times New Roman" w:cs="Courier New"/>
          <w:sz w:val="24"/>
          <w:szCs w:val="24"/>
        </w:rPr>
        <w:t xml:space="preserve"> рублей.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9921"/>
        </w:tabs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СТАТЬЯ 2.</w:t>
      </w:r>
      <w:r>
        <w:rPr>
          <w:rFonts w:ascii="Times New Roman" w:hAnsi="Times New Roman"/>
          <w:sz w:val="24"/>
          <w:szCs w:val="24"/>
        </w:rPr>
        <w:t xml:space="preserve"> Приложение1,</w:t>
      </w:r>
      <w:r>
        <w:rPr>
          <w:rFonts w:hint="default" w:ascii="Times New Roman" w:hAnsi="Times New Roman"/>
          <w:sz w:val="24"/>
          <w:szCs w:val="24"/>
          <w:lang w:val="ru-RU"/>
        </w:rPr>
        <w:t>2,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4,5 </w:t>
      </w:r>
      <w:r>
        <w:rPr>
          <w:rFonts w:ascii="Times New Roman" w:hAnsi="Times New Roman"/>
          <w:sz w:val="24"/>
          <w:szCs w:val="24"/>
        </w:rPr>
        <w:t>к Решению  Собрания депутатов   изложить в новой редакции (прилагаются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Courier New"/>
          <w:b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</w:p>
    <w:p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</w:p>
    <w:p>
      <w:pPr>
        <w:tabs>
          <w:tab w:val="left" w:pos="9921"/>
        </w:tabs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СТАТЬЯ 3. </w:t>
      </w:r>
      <w:r>
        <w:rPr>
          <w:rFonts w:ascii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</w:t>
      </w:r>
    </w:p>
    <w:p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 Собрания Депутатов</w:t>
      </w:r>
    </w:p>
    <w:p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Линецкого сельсовета</w:t>
      </w:r>
    </w:p>
    <w:p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Железногорского района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Василюхин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О.Г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Линецкого сельсовета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Железногорского района:                                                                                 Брехова Т.В.</w:t>
      </w:r>
    </w:p>
    <w:p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>
      <w:pPr>
        <w:spacing w:after="0" w:line="240" w:lineRule="auto"/>
        <w:ind w:left="3686"/>
        <w:rPr>
          <w:rFonts w:ascii="Arial" w:hAnsi="Arial" w:cs="Arial"/>
          <w:sz w:val="18"/>
          <w:szCs w:val="18"/>
        </w:rPr>
        <w:sectPr>
          <w:headerReference r:id="rId5" w:type="default"/>
          <w:headerReference r:id="rId6" w:type="even"/>
          <w:pgSz w:w="11906" w:h="16838"/>
          <w:pgMar w:top="1134" w:right="1247" w:bottom="1134" w:left="1531" w:header="709" w:footer="0" w:gutter="0"/>
          <w:pgNumType w:start="1"/>
          <w:cols w:space="708" w:num="1"/>
          <w:titlePg/>
          <w:docGrid w:linePitch="360" w:charSpace="0"/>
        </w:sectPr>
      </w:pP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spacing w:after="0" w:line="240" w:lineRule="auto"/>
        <w:ind w:firstLine="6480" w:firstLineChars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>
      <w:pPr>
        <w:spacing w:after="0" w:line="240" w:lineRule="auto"/>
        <w:ind w:firstLine="6480" w:firstLineChars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Линецкого</w:t>
      </w:r>
    </w:p>
    <w:p>
      <w:pPr>
        <w:spacing w:after="0" w:line="240" w:lineRule="auto"/>
        <w:ind w:left="3686" w:firstLine="2760" w:firstLineChars="11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Железногорского района</w:t>
      </w:r>
    </w:p>
    <w:p>
      <w:pPr>
        <w:spacing w:after="0" w:line="240" w:lineRule="auto"/>
        <w:ind w:left="3686" w:firstLine="2760" w:firstLineChars="11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№</w:t>
      </w:r>
      <w:r>
        <w:rPr>
          <w:rFonts w:hint="default" w:ascii="Arial" w:hAnsi="Arial" w:cs="Arial"/>
          <w:sz w:val="24"/>
          <w:szCs w:val="24"/>
          <w:lang w:val="ru-RU"/>
        </w:rPr>
        <w:t xml:space="preserve">18 </w:t>
      </w: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29 декабря 2023</w:t>
      </w:r>
      <w:r>
        <w:rPr>
          <w:rFonts w:ascii="Arial" w:hAnsi="Arial" w:cs="Arial"/>
          <w:sz w:val="24"/>
          <w:szCs w:val="24"/>
        </w:rPr>
        <w:t xml:space="preserve"> г</w:t>
      </w:r>
    </w:p>
    <w:p>
      <w:pPr>
        <w:spacing w:after="0" w:line="240" w:lineRule="auto"/>
        <w:ind w:left="3686" w:firstLine="2760" w:firstLineChars="11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>
      <w:pPr>
        <w:spacing w:after="0" w:line="240" w:lineRule="auto"/>
        <w:ind w:left="3686" w:firstLine="2760" w:firstLineChars="11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Решение  Собрания депутатов Линецкого</w:t>
      </w:r>
    </w:p>
    <w:p>
      <w:pPr>
        <w:spacing w:after="0" w:line="240" w:lineRule="auto"/>
        <w:ind w:left="3686" w:firstLine="2760" w:firstLineChars="11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Железногорского района Курской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>области №</w:t>
      </w:r>
      <w:r>
        <w:rPr>
          <w:rFonts w:hint="default" w:ascii="Arial" w:hAnsi="Arial" w:cs="Arial"/>
          <w:sz w:val="24"/>
          <w:szCs w:val="24"/>
          <w:lang w:val="ru-RU"/>
        </w:rPr>
        <w:t>225</w:t>
      </w:r>
      <w:r>
        <w:rPr>
          <w:rFonts w:ascii="Arial" w:hAnsi="Arial" w:cs="Arial"/>
          <w:sz w:val="24"/>
          <w:szCs w:val="24"/>
        </w:rPr>
        <w:t xml:space="preserve"> от 23 декабря 20</w:t>
      </w:r>
      <w:r>
        <w:rPr>
          <w:rFonts w:hint="default" w:ascii="Arial" w:hAnsi="Arial" w:cs="Arial"/>
          <w:sz w:val="24"/>
          <w:szCs w:val="24"/>
          <w:lang w:val="ru-RU"/>
        </w:rPr>
        <w:t>22</w:t>
      </w:r>
      <w:r>
        <w:rPr>
          <w:rFonts w:ascii="Arial" w:hAnsi="Arial" w:cs="Arial"/>
          <w:sz w:val="24"/>
          <w:szCs w:val="24"/>
        </w:rPr>
        <w:t xml:space="preserve"> г. </w:t>
      </w:r>
    </w:p>
    <w:p>
      <w:pPr>
        <w:spacing w:after="0" w:line="240" w:lineRule="auto"/>
        <w:ind w:left="3686" w:firstLine="2520" w:firstLineChars="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>
      <w:pPr>
        <w:spacing w:after="0" w:line="240" w:lineRule="auto"/>
        <w:ind w:firstLine="6480" w:firstLineChars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«Линецкий сельсовет» Железногорского района  Курской   области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на 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>год и на плановый период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 xml:space="preserve"> и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годов»</w:t>
      </w:r>
    </w:p>
    <w:p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2023 год и</w:t>
      </w:r>
    </w:p>
    <w:p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плановый период 2024 и 2025 годов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Style w:val="4"/>
        <w:tblW w:w="1243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025"/>
        <w:gridCol w:w="1813"/>
        <w:gridCol w:w="1593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Сумма на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2023год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Сумма на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Сумма на 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5 867 345,11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-8 583 331,16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-9 809 275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-10 870 255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-8 583 331,16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-9 809 275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-10 870 255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-8 583 331,16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-9 809 275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-10 870 255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-8 583 331,16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-9 809 275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-10 870 255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14 450 676,27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9 809 275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10 870 255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14 450 676,27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9 809 275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10 870 255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14 450 676,27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9 809 275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10 870 255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14 450 676,27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9 809 275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10 870 255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ИТОГО ИСТОЧНИКИ ФИНАНСИРОВАНИЯ ДЕФИЦИТА МЕСТНОГО БЮДЖЕТА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ru-RU"/>
              </w:rPr>
              <w:t>5 867 345,11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</w:tbl>
    <w:p>
      <w:pPr>
        <w:spacing w:after="0" w:line="240" w:lineRule="auto"/>
        <w:ind w:firstLine="3686"/>
        <w:rPr>
          <w:rFonts w:hint="default" w:ascii="Arial" w:hAnsi="Arial" w:cs="Arial"/>
          <w:sz w:val="22"/>
          <w:szCs w:val="22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8760" w:firstLineChars="3650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8760" w:firstLineChars="3650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8760" w:firstLineChars="365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Приложение №</w:t>
      </w:r>
      <w:r>
        <w:rPr>
          <w:rFonts w:hint="default" w:ascii="Arial" w:hAnsi="Arial" w:cs="Arial"/>
          <w:sz w:val="24"/>
          <w:szCs w:val="24"/>
          <w:lang w:val="ru-RU"/>
        </w:rPr>
        <w:t>2</w:t>
      </w:r>
    </w:p>
    <w:p>
      <w:pPr>
        <w:spacing w:after="0" w:line="240" w:lineRule="auto"/>
        <w:ind w:firstLine="8820" w:firstLineChars="36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Линецкого</w:t>
      </w:r>
    </w:p>
    <w:p>
      <w:pPr>
        <w:spacing w:after="0" w:line="240" w:lineRule="auto"/>
        <w:ind w:firstLine="8820" w:firstLineChars="36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Железногорского района</w:t>
      </w:r>
    </w:p>
    <w:p>
      <w:pPr>
        <w:spacing w:after="0" w:line="240" w:lineRule="auto"/>
        <w:ind w:firstLine="8820" w:firstLineChars="36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№</w:t>
      </w:r>
      <w:r>
        <w:rPr>
          <w:rFonts w:hint="default" w:ascii="Arial" w:hAnsi="Arial" w:cs="Arial"/>
          <w:sz w:val="24"/>
          <w:szCs w:val="24"/>
          <w:lang w:val="ru-RU"/>
        </w:rPr>
        <w:t xml:space="preserve">18 </w:t>
      </w: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 xml:space="preserve">29 декабря </w:t>
      </w: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 г</w:t>
      </w:r>
    </w:p>
    <w:p>
      <w:pPr>
        <w:spacing w:after="0" w:line="240" w:lineRule="auto"/>
        <w:ind w:firstLine="8760" w:firstLineChars="3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>
      <w:pPr>
        <w:spacing w:after="0" w:line="240" w:lineRule="auto"/>
        <w:ind w:firstLine="8820" w:firstLineChars="36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Решение  Собрания депутатов Линецкого</w:t>
      </w:r>
    </w:p>
    <w:p>
      <w:pPr>
        <w:spacing w:after="0" w:line="240" w:lineRule="auto"/>
        <w:ind w:firstLine="8820" w:firstLineChars="36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Железногорского района Курской</w:t>
      </w:r>
    </w:p>
    <w:p>
      <w:pPr>
        <w:spacing w:after="0" w:line="240" w:lineRule="auto"/>
        <w:ind w:firstLine="8880" w:firstLineChars="370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области №</w:t>
      </w:r>
      <w:r>
        <w:rPr>
          <w:rFonts w:hint="default" w:ascii="Arial" w:hAnsi="Arial" w:cs="Arial"/>
          <w:sz w:val="24"/>
          <w:szCs w:val="24"/>
          <w:lang w:val="ru-RU"/>
        </w:rPr>
        <w:t>225</w:t>
      </w:r>
      <w:r>
        <w:rPr>
          <w:rFonts w:ascii="Arial" w:hAnsi="Arial" w:cs="Arial"/>
          <w:sz w:val="24"/>
          <w:szCs w:val="24"/>
        </w:rPr>
        <w:t xml:space="preserve"> от 23 декабря 202</w:t>
      </w: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 xml:space="preserve"> г«О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бюджете</w:t>
      </w:r>
    </w:p>
    <w:p>
      <w:pPr>
        <w:spacing w:after="0" w:line="240" w:lineRule="auto"/>
        <w:ind w:firstLine="8880" w:firstLineChars="3700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Муниципального образования «Линецкий                                                                                                            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сельсовет «Железногорского района Курской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области на 2023 год и плановый период 2024 и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2025 годов»                                                        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</w:p>
    <w:p>
      <w:pPr>
        <w:spacing w:after="0" w:line="240" w:lineRule="auto"/>
        <w:ind w:firstLine="3686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</w:t>
      </w:r>
    </w:p>
    <w:p>
      <w:pPr>
        <w:autoSpaceDN w:val="0"/>
        <w:spacing w:after="0" w:line="240" w:lineRule="auto"/>
        <w:ind w:left="-250" w:firstLine="25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местный бюджет  в 2023 году и в плановом периоде 2024 и 2025 годов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autoSpaceDN w:val="0"/>
        <w:spacing w:after="0" w:line="240" w:lineRule="auto"/>
        <w:ind w:left="-250" w:firstLine="250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left" w:pos="6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рублей</w:t>
      </w:r>
    </w:p>
    <w:tbl>
      <w:tblPr>
        <w:tblStyle w:val="4"/>
        <w:tblW w:w="138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6376"/>
        <w:gridCol w:w="1694"/>
        <w:gridCol w:w="1713"/>
        <w:gridCol w:w="168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3" w:hRule="atLeast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на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2023 год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на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2024 год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на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2025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7 452 695,90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9 187 432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10 284 772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4 446 887,16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4 863 668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5 947 621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>4 446 887,16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4 863 668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5 947 621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</w:rPr>
              <w:t>408</w:t>
            </w: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</w:rPr>
              <w:t>402,7</w:t>
            </w: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4 861 597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5 945 187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>185,32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442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1 01 02080 01 0000 110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>38 299,14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1 629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1 992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221 733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334 698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348 085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>221 733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334 698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348 085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>221 733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334 698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348 085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1 177 571,08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2 362 419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2 362 419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106 01000 00 0000 110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106 648,60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58 623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58 623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106 01030 10 0000 110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106 648,60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58 623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58 623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napToGrid w:val="0"/>
                <w:sz w:val="24"/>
                <w:szCs w:val="24"/>
                <w:lang w:val="ru-RU"/>
              </w:rPr>
              <w:t>1 070 922,48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2 303 796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2 303 796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napToGrid w:val="0"/>
                <w:sz w:val="24"/>
                <w:szCs w:val="24"/>
                <w:lang w:val="ru-RU"/>
              </w:rPr>
              <w:t>640 162,87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1 943 024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1 943 024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640 162,87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1 943 024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1 943 024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napToGrid w:val="0"/>
                <w:sz w:val="24"/>
                <w:szCs w:val="24"/>
                <w:lang w:val="ru-RU"/>
              </w:rPr>
              <w:t>430 759,61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360 772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360 772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430 759,61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360 772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360 772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0" w:name="OLE_LINK1"/>
            <w:r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 и муниципальной собственности</w:t>
            </w:r>
            <w:bookmarkEnd w:id="0"/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</w:rPr>
              <w:t>581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</w:rPr>
              <w:t>632,66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1 626 647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1 626 647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1 11 05000 00 0000 120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581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632,66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1 11 0502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00  0000  120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581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632,66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1 11 05025 10  0000  120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581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632,66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1 626 647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113 00000 00 0000 000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113 02000 00 0000 130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Доходы от компенсации затрат государства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113 02990 00 0000 130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Прочие доходы от компенсации затрат государства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113 02995 10 0000 130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117 00000 00 0000 000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napToGrid w:val="0"/>
                <w:sz w:val="24"/>
                <w:szCs w:val="24"/>
                <w:lang w:val="ru-RU"/>
              </w:rPr>
              <w:t>14 872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1 17 15000 00 0000 150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14 872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1 17 15030 10 0000 150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14 872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БЕЗВОЗМЕЗДНЫЕ ПОСТУПЛЕНИЯ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 xml:space="preserve"> 130 635,26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621 843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585 483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848 265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621 843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585 483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2 02 16000 00 0000 15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504 538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463 943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2 02 16001 00 0000 15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504 538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463 943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2 02 16001 10 0000 15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504 538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463 943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2 02 </w:t>
            </w:r>
            <w:r>
              <w:rPr>
                <w:rFonts w:ascii="Times New Roman" w:hAnsi="Times New Roman"/>
                <w:b/>
                <w:lang w:val="en-US"/>
              </w:rPr>
              <w:t>00</w:t>
            </w:r>
            <w:r>
              <w:rPr>
                <w:rFonts w:ascii="Times New Roman" w:hAnsi="Times New Roman"/>
                <w:b/>
              </w:rPr>
              <w:t>000 00 0000 150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45 863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29</w:t>
            </w:r>
            <w:r>
              <w:rPr>
                <w:rFonts w:ascii="Times New Roman" w:hAnsi="Times New Roman"/>
              </w:rPr>
              <w:t>999 00 0000 150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>445 863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29</w:t>
            </w:r>
            <w:r>
              <w:rPr>
                <w:rFonts w:ascii="Times New Roman" w:hAnsi="Times New Roman"/>
              </w:rPr>
              <w:t>999 10 0000 150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napToGrid w:val="0"/>
                <w:sz w:val="24"/>
                <w:szCs w:val="24"/>
                <w:lang w:val="ru-RU"/>
              </w:rPr>
              <w:t>445 863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2 02 30000 00 0000 15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112 126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202 35118 00 0000 15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sz w:val="24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112 126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202 35118 10 0000 15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sz w:val="24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112 126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Calibri" w:hAnsi="Calibri"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40000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00 0000 150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290 275,51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40014 000000 150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</w:t>
            </w:r>
            <w:r>
              <w:rPr>
                <w:rFonts w:hint="default" w:ascii="Times New Roman" w:hAnsi="Times New Roman" w:cs="Times New Roman"/>
              </w:rPr>
              <w:t>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290 275,51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40014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100000 150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290 275,51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207 00000 00 0000 150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8"/>
                <w:lang w:val="ru-RU"/>
              </w:rPr>
              <w:t>ПРОЧИЕ БЕЗВОЗМЕЗДНЫЕ ПОСТУПЛЕНИЯ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282 370,75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207 05000 10 0000 150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/>
                <w:snapToGrid w:val="0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282 370,75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207 05030 10 0000 150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/>
                <w:snapToGrid w:val="0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8"/>
                <w:lang w:val="ru-RU"/>
              </w:rPr>
              <w:t>Прочие безвозмездные поступления вмбюджеты сельских поселений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282 370,75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br w:type="textWrapping"/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ВСЕГО ДОХОДОВ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napToGrid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sz w:val="28"/>
                <w:szCs w:val="28"/>
                <w:lang w:val="ru-RU"/>
              </w:rPr>
              <w:t>8 583 331,16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9 809 275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10 870 255</w:t>
            </w:r>
          </w:p>
        </w:tc>
      </w:tr>
    </w:tbl>
    <w:p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10440" w:firstLineChars="4350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10440" w:firstLineChars="4350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10440" w:firstLineChars="4350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10440" w:firstLineChars="4350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10440" w:firstLineChars="4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>
      <w:pPr>
        <w:spacing w:after="0" w:line="240" w:lineRule="auto"/>
        <w:ind w:firstLine="9660" w:firstLineChars="40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Линецкого</w:t>
      </w:r>
    </w:p>
    <w:p>
      <w:pPr>
        <w:spacing w:after="0" w:line="240" w:lineRule="auto"/>
        <w:ind w:firstLine="9660" w:firstLineChars="40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Железногорского района</w:t>
      </w:r>
    </w:p>
    <w:p>
      <w:pPr>
        <w:spacing w:after="0" w:line="240" w:lineRule="auto"/>
        <w:ind w:firstLine="9600" w:firstLineChars="400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Курской области №</w:t>
      </w:r>
      <w:r>
        <w:rPr>
          <w:rFonts w:hint="default" w:ascii="Arial" w:hAnsi="Arial" w:cs="Arial"/>
          <w:sz w:val="24"/>
          <w:szCs w:val="24"/>
          <w:lang w:val="ru-RU"/>
        </w:rPr>
        <w:t>18</w:t>
      </w:r>
      <w:r>
        <w:rPr>
          <w:rFonts w:ascii="Arial" w:hAnsi="Arial" w:cs="Arial"/>
          <w:sz w:val="24"/>
          <w:szCs w:val="24"/>
        </w:rPr>
        <w:t xml:space="preserve"> от</w:t>
      </w:r>
      <w:r>
        <w:rPr>
          <w:rFonts w:hint="default" w:ascii="Arial" w:hAnsi="Arial" w:cs="Arial"/>
          <w:sz w:val="24"/>
          <w:szCs w:val="24"/>
          <w:lang w:val="ru-RU"/>
        </w:rPr>
        <w:t xml:space="preserve"> 29 декабря 2023 г</w:t>
      </w:r>
    </w:p>
    <w:p>
      <w:pPr>
        <w:spacing w:after="0" w:line="240" w:lineRule="auto"/>
        <w:ind w:firstLine="9600" w:firstLineChars="400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«О внесении изменений и дополнен</w:t>
      </w:r>
      <w:r>
        <w:rPr>
          <w:rFonts w:ascii="Arial" w:hAnsi="Arial" w:cs="Arial"/>
          <w:sz w:val="24"/>
          <w:szCs w:val="24"/>
          <w:lang w:val="ru-RU"/>
        </w:rPr>
        <w:t>ий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Решение Собрания Депутатов Линецкого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сельсовета Железногорского района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Курской области № 225 от 23 декабря2022г                     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«О бюджете муниципального образования 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«Линецкий сельсовет» Железногорского 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района Курской области на 2023 год и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плановый период 2024 и 2025 годов»</w:t>
      </w:r>
    </w:p>
    <w:p>
      <w:pPr>
        <w:spacing w:after="0" w:line="240" w:lineRule="auto"/>
        <w:ind w:firstLine="368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 бюджетных ассигнований по разделам, подразделам, целевым статьям (муниципальным программам муниципального образования «Линецкий сельсовет» Железногорского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«Линецкий сельсовет» Железногорского района Курской области  на 2023 год      и на плановый период 2024 и 2025 годов    </w:t>
      </w:r>
    </w:p>
    <w:p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</w:rPr>
        <w:t>(рублей)</w:t>
      </w:r>
    </w:p>
    <w:p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tbl>
      <w:tblPr>
        <w:tblStyle w:val="4"/>
        <w:tblW w:w="125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3"/>
        <w:gridCol w:w="483"/>
        <w:gridCol w:w="567"/>
        <w:gridCol w:w="1560"/>
        <w:gridCol w:w="529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3год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2024год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2025год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14 450 676,27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9 809 275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10 870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9831767,54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3 864 459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3 944 459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71 0 00 00000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71 1  00 00000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1 00 С1402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1 00 С1402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4824368,27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1 338 978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1 338 978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09 000 00000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i/>
                <w:sz w:val="20"/>
                <w:szCs w:val="20"/>
                <w:lang w:val="ru-RU"/>
              </w:rPr>
              <w:t>2908024,50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322 000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322 000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09 100 00000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2908024,5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09 101 00000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2908024,5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09 101 С1493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2907424,50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307 7 000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09 101 С1493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2907424,50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307 700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1916343,77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73 1 00 00000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1916343,77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73 100 П1485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20 624,09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73 100 П1485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20 624,09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1 00 С1402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1895719,68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1 00 С1402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1895719,6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50 300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74 000 00000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50 300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74 100 00000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50 300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74 100 П1484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50 300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74 100 С1484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50 300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97 477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77 0 00 00000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97 477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Аппарат Избирательной комиссии Курской области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77 300 00000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97 477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Подготовка и проведение выборов поселения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77 300 С1441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97 477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77 300 С1441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97 477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78 0 00 00000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С1403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С1403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2 014 000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76 0 00 00000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2 014 000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2 014 000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С1404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2 014 000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С1404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826114,01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1 880 000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С1404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4322808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77 0 00 00000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первичного воинского учета на территориях, 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77 2 0051180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77 2 0051180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50 106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50 106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77 2 00 51180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19,83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67 199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безопасность и правоохранительная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Защита населения и территорий от чрезвычайных ситуаций природного и техногенного характера, пожарная безопасно-сть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68649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542 161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270000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Муниципальная программа «Ремонт и содержание дорог общего пользования местного значения в муниципальном образовании 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2"/>
                <w:szCs w:val="22"/>
                <w:shd w:val="clear" w:fill="FFFFFF"/>
                <w:lang w:val="ru-RU"/>
              </w:rPr>
              <w:t>Линец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 xml:space="preserve">кий сельсовет» Железногорского района Курской области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11000 00000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270 000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Основное мероприятие  «Обеспечение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270 000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11201П1424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18 114,51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11201П1424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18 114,51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Капитальный ремонт, ремонт и содержание автомобильных дорог общего пользования местного знвченичя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11201С1424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251885,49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11201С1424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251885,49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272 161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790000000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272 161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  <w:r>
              <w:rPr>
                <w:rFonts w:hint="default" w:ascii="Times New Roman" w:hAnsi="Times New Roman"/>
                <w:lang w:val="ru-RU"/>
              </w:rPr>
              <w:t>--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7910000000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272 161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7910013600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190 513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7910013600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190 513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ru-RU"/>
              </w:rPr>
              <w:t>79100</w:t>
            </w:r>
            <w:r>
              <w:rPr>
                <w:rFonts w:hint="default" w:ascii="Times New Roman" w:hAnsi="Times New Roman"/>
                <w:lang w:val="en-US"/>
              </w:rPr>
              <w:t>S3600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81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648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79100S3600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81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648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Благоустройство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5 5950220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«Народный бюджет»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07 3 01 14001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hint="default" w:ascii="Times New Roman" w:hAnsi="Times New Roman"/>
                <w:lang w:val="ru-RU"/>
              </w:rPr>
              <w:t>45 863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07 3 01 14001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445 863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S4001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297 242,75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S4001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297 242,75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С1433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1339221,35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С 1433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1339221,35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Капитальные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вложенияв объекты  государственной (муниципальной) собственности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07301С1433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147950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Культура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культуры в Линецком сельсовете Железногорского района Курской области»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01 1 01 00000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01 1 01 С1401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 01 С1401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«Социальная поддержка граждан в Линецком сельсовете Железногорского района Курской области 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02 0 00 00000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02 2 00 00000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02 2 01 00000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С1445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С1445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Условно утвержденные расходы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242 299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537 436</w:t>
            </w:r>
          </w:p>
        </w:tc>
      </w:tr>
    </w:tbl>
    <w:p>
      <w:pPr>
        <w:spacing w:after="0" w:line="240" w:lineRule="auto"/>
        <w:ind w:left="4796" w:hanging="4796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ind w:left="4796" w:hanging="479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</w:t>
      </w:r>
    </w:p>
    <w:p>
      <w:pPr>
        <w:spacing w:after="0" w:line="240" w:lineRule="auto"/>
        <w:ind w:left="4796" w:hanging="47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4"/>
        <w:tblpPr w:leftFromText="180" w:rightFromText="180" w:vertAnchor="text" w:horzAnchor="margin" w:tblpXSpec="right" w:tblpY="-73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</w:t>
            </w:r>
          </w:p>
          <w:p>
            <w:pPr>
              <w:spacing w:after="0" w:line="240" w:lineRule="auto"/>
              <w:ind w:left="612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№4</w:t>
      </w:r>
    </w:p>
    <w:p>
      <w:pPr>
        <w:spacing w:after="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К Решению Собрания Депутатов  Линецкого  </w:t>
      </w:r>
    </w:p>
    <w:p>
      <w:pPr>
        <w:spacing w:after="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Сельсовета Железногорского района</w:t>
      </w:r>
    </w:p>
    <w:p>
      <w:pPr>
        <w:spacing w:after="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Курской области №18 от 29 декабря 2023 г</w:t>
      </w:r>
    </w:p>
    <w:p>
      <w:pPr>
        <w:spacing w:after="0" w:line="240" w:lineRule="auto"/>
        <w:ind w:firstLine="9240" w:firstLineChars="385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«О внесении изменений и дополнений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В </w:t>
      </w:r>
      <w:r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  <w:lang w:val="ru-RU"/>
        </w:rPr>
        <w:t>е</w:t>
      </w:r>
      <w:r>
        <w:rPr>
          <w:rFonts w:ascii="Arial" w:hAnsi="Arial" w:cs="Arial"/>
          <w:sz w:val="24"/>
          <w:szCs w:val="24"/>
        </w:rPr>
        <w:t xml:space="preserve">  Собрания депутатов Линецкого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сельсовета Железногорского района Курской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области № 225 от 23 декабря 2022 г. 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«О бюджете муниципального образования 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«Линецкий сельсовет» Железногорского   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района Курской области на 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 год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и на плановый период 2024 и 2025 годов»</w:t>
      </w:r>
    </w:p>
    <w:p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Ведомственная структура  расходов местного бюджета   на 2023 год и на плановый период 2024 и 2025 годов     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(рублей)</w:t>
      </w:r>
    </w:p>
    <w:tbl>
      <w:tblPr>
        <w:tblStyle w:val="4"/>
        <w:tblW w:w="133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726"/>
        <w:gridCol w:w="567"/>
        <w:gridCol w:w="567"/>
        <w:gridCol w:w="1628"/>
        <w:gridCol w:w="708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3год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2024год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2025год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14450676,27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9 809 275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10 870 255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Линецкого сельсовета Железногорского района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14 450 676,27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9 809 275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10 870 255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11010393,294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3 864 459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3 944 459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510 481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_GoBack"/>
            <w:r>
              <w:rPr>
                <w:rFonts w:ascii="Times New Roman" w:hAnsi="Times New Roman"/>
                <w:b/>
                <w:sz w:val="22"/>
                <w:szCs w:val="22"/>
              </w:rPr>
              <w:t>510 481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71 0 00 00000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71 1  00 00000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4824368,27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1 338 978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1 338 978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  <w:r>
              <w:rPr>
                <w:rFonts w:ascii="Times New Roman" w:hAnsi="Times New Roman"/>
                <w:b/>
                <w:i/>
                <w:lang w:val="en-US"/>
              </w:rPr>
              <w:t>0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  <w:r>
              <w:rPr>
                <w:rFonts w:ascii="Times New Roman" w:hAnsi="Times New Roman"/>
                <w:b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09 000 00000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i/>
                <w:sz w:val="20"/>
                <w:szCs w:val="20"/>
                <w:lang w:val="ru-RU"/>
              </w:rPr>
              <w:t>2908024,50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322 000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322 000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>
              <w:rPr>
                <w:rFonts w:ascii="Times New Roman" w:hAnsi="Times New Roman"/>
                <w:i/>
                <w:lang w:val="en-US"/>
              </w:rPr>
              <w:t>0</w:t>
            </w: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0</w:t>
            </w:r>
            <w:r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2908024,5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322 000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>
              <w:rPr>
                <w:rFonts w:ascii="Times New Roman" w:hAnsi="Times New Roman"/>
                <w:i/>
                <w:lang w:val="en-US"/>
              </w:rPr>
              <w:t>0</w:t>
            </w: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0</w:t>
            </w:r>
            <w:r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09 101 00000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2908024,5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>
              <w:rPr>
                <w:rFonts w:ascii="Times New Roman" w:hAnsi="Times New Roman"/>
                <w:i/>
                <w:lang w:val="en-US"/>
              </w:rPr>
              <w:t>0</w:t>
            </w: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0</w:t>
            </w:r>
            <w:r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09 101 С1493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2907424,50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09 101 С1493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2907424,50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73 0 00 00000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1916343,77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1 016 978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73 100 00000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1916343,77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73 100П1485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20 624,09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73 100П1485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20 624,09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1895719,68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1895719,6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50 300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74 000 00000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50 300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74 100 00000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50 300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74 100 П1484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50 300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74 100 С1484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50 300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97 477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97 477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Аппарат Избирательной комиссии Курской области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77 300 00000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97 477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Подготовка и проведение выборов поселения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77 300 С1441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97 477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77 300 С1441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97 477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78 0 00 00000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2 014 000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76 0 00 00000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2 014 000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2 014 000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2 014 000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826114,01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1 800 000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1 880 000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4322808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117 305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117 305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77 0 00 00000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117 305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117 305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первичного воинского учета на территориях, 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117 305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50 106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50 106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77 2 00 51180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19,83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67 199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71 434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безопасность и правоохранительная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120 000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68649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120 000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13 10 1 00000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120 000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68649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542 161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270000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Муниципальная программа «Развитие транспортной системы, обеспечение перевозки пассажиров на территории муниципального образования "Линецкий сельсовет" Железногорского района Курской области и безопасности дорожного движения»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11000 00000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270 000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Основное мероприятие  «Обеспечение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270 000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11201П1424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18 114,51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11201П1424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18 114,51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Капитальный ремонт, ремонт и содержание автомобильных дорог общего пользования местного знвченичя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11201С1424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251885,49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09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11201С1424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251885,49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12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272 161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790000000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272 161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7910000000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272 161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7910013600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190 513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7910013600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190 513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79100</w:t>
            </w:r>
            <w:r>
              <w:rPr>
                <w:rFonts w:hint="default" w:ascii="Times New Roman" w:hAnsi="Times New Roman"/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81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648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en-US"/>
              </w:rPr>
              <w:t>12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en-US"/>
              </w:rPr>
              <w:t>79100S3600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81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648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Благоустройство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4 913 612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hint="default" w:ascii="Times New Roman" w:hAnsi="Times New Roman"/>
                <w:lang w:val="ru-RU"/>
              </w:rPr>
              <w:t>45 863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445 863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S4001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297 242,75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S4001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297 242,75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 3 01 С1433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1487171,35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 3 01 С 1433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1339221,35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4 913 612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Капитальные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вложения в объекты государственной  (муниципальной ) собственности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07301С1433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147950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Культура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Муниципальная программа «Развитие культуры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01 1 01 00000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01 1 01 С1401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10 443,72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«Социальная поддержка граждан в Линецком сельсовете Железногорского района Курской области 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02 0 00 00000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02 2 00 00000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02 2 01 00000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Условно-утвержденные расходыы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242 299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537 436</w:t>
            </w:r>
          </w:p>
        </w:tc>
      </w:tr>
    </w:tbl>
    <w:p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>
      <w:pPr>
        <w:spacing w:after="0" w:line="240" w:lineRule="auto"/>
        <w:ind w:left="4796" w:hanging="47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</w:t>
      </w: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firstLine="9240" w:firstLineChars="385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Приложение №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</w:p>
    <w:p>
      <w:pPr>
        <w:spacing w:after="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К Решению Собрания Депутатов  Линецкого  </w:t>
      </w:r>
    </w:p>
    <w:p>
      <w:pPr>
        <w:spacing w:after="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Сельсовета Железногорского района</w:t>
      </w:r>
    </w:p>
    <w:p>
      <w:pPr>
        <w:spacing w:after="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Курской области №18 от 29 декабря 2023 г</w:t>
      </w:r>
    </w:p>
    <w:p>
      <w:pPr>
        <w:spacing w:after="0" w:line="240" w:lineRule="auto"/>
        <w:ind w:firstLine="9240" w:firstLineChars="385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«О внесении изменений и дополнений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В </w:t>
      </w:r>
      <w:r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  <w:lang w:val="ru-RU"/>
        </w:rPr>
        <w:t>е</w:t>
      </w:r>
      <w:r>
        <w:rPr>
          <w:rFonts w:ascii="Arial" w:hAnsi="Arial" w:cs="Arial"/>
          <w:sz w:val="24"/>
          <w:szCs w:val="24"/>
        </w:rPr>
        <w:t xml:space="preserve">  Собрания депутатов Линецкого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сельсовета Железногорского района Курской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области № 225 от 23 декабря 2022 г. 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«О бюджете муниципального образования 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«Линецкий сельсовет» Железногорского   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района Курской области на 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 год</w:t>
      </w: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и на плановый период 2024 и 2025 годов»</w:t>
      </w: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</w:p>
    <w:p>
      <w:pPr>
        <w:spacing w:after="0" w:line="240" w:lineRule="auto"/>
        <w:ind w:left="4796" w:hanging="479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</w:p>
    <w:p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РАСПРЕДЕЛЕНИЕ БЮДЖЕТНЫХ АССИГНОВАНИЙ ПО ЦЕЛЕВЫМ СТАТЬЯМ (МУНИЦИПАЛЬНЫМ ПРОГРАММАМ ЖЕЛЕЗНОГОРСКОГО РАЙОНА КУРСКОЙ ОБЛАСТИ И НЕПРОГРАММНЫМ НАПРАВЛЕНИЯМ ДЕЯТЕЛЬНОСТИ), ГРУППАМ  ВИДОВ   РАСХОДОВ, КЛАССИФИКАЦИИ РАСХОДОВ БЮДЖЕТА МУНИЦИПАЛЬНОГО ОБРАЗОВАНИЯ «ЛИНЕЦКИЙ СЕЛЬСОВЕТ» ЖЕЛЕЗНОГОРСКОГО РАЙОНА на 2023 ГОД И ПЛАНОВЫЙ ПЕРИОД  2024 и 2025  ГОДОВ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(рублей)</w:t>
      </w:r>
    </w:p>
    <w:p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4"/>
        <w:tblW w:w="1217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6"/>
        <w:gridCol w:w="1611"/>
        <w:gridCol w:w="725"/>
        <w:gridCol w:w="1276"/>
        <w:gridCol w:w="1259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 расходы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 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3 год 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 расходы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 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>
              <w:rPr>
                <w:rFonts w:ascii="Arial" w:hAnsi="Arial" w:cs="Arial"/>
                <w:b/>
                <w:sz w:val="18"/>
                <w:szCs w:val="18"/>
              </w:rPr>
              <w:t>4 год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 расходы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 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>
              <w:rPr>
                <w:rFonts w:ascii="Arial" w:hAnsi="Arial" w:cs="Arial"/>
                <w:b/>
                <w:sz w:val="18"/>
                <w:szCs w:val="18"/>
              </w:rPr>
              <w:t>5год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Муниципальная программа «Развитие культуры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01 0 00 00000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10 443,72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01 1 00 00000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10 443,72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01 1 01 00000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10 443,72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01 1 01 С1401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10 443,72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 1 01 С1401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10 443,72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Муниципальная программа «Социальная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551 600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«Социальная поддержка отдельных категорий граждан» муниципальной программы « Социальная поддержка граждан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551 600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«Линецкий сельсовет» Железногорского района»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551 600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С1445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2 01 С1445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487069,88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551 600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551 600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Муниципальная программа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07 0 00 00000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4 913 612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«Организация и содержание  прочих объектов благоустройства» муниципальной программы «Благоустройство территории Линецкого сельсовета Железногорского района Курской области»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4 913 612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07 3 01 00000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2230277,10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4 913 612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07 3 01 14001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hint="default" w:ascii="Times New Roman" w:hAnsi="Times New Roman"/>
                <w:lang w:val="ru-RU"/>
              </w:rPr>
              <w:t>45 863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4 913 612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07 3 01 14001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445 863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4 913 612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5 595 220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S4001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297 242,75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 S4001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297 242,75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07 3 01 С1433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1487171,35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07 3 01 С 1433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1339221,35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Капитальные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вложения в объекты государственной  (муниципальной ) собственности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07301С1433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lang w:val="ru-RU"/>
              </w:rPr>
              <w:t>147950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Муниципальная программа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i/>
              </w:rPr>
              <w:t>09 000 00000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i/>
                <w:sz w:val="20"/>
                <w:szCs w:val="20"/>
                <w:lang w:val="ru-RU"/>
              </w:rPr>
              <w:t>2908024,50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322 000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</w:rPr>
              <w:t>09 100 00000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2908024,5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322 000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</w:rPr>
              <w:t>09 101 00000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2908024,5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i/>
              </w:rPr>
              <w:t>09 101 С1437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i/>
              </w:rPr>
              <w:t>09 101 С1493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2907424,50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</w:rPr>
              <w:t>09 101 С1493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2907424,50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307 000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Муниципальная программа «Развитие транспортной системы, обеспечение перевозки пассажиров на территории муниципального образования "Линецкий сельсовет" Железногорского района Курской области и безопасности дорожного движения»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11000 00000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270 000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Основное мероприятие  «Обеспечение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270 000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11201П1424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18 114,51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11201П1424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18 114,51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Капитальный ремонт, ремонт и соднржание автомобильных дорог общего пользования местного значения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11201С1424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251885,49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11201С1424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 w:val="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251885,49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Линецком сельсовете Железногорского района Курской области»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</w:rPr>
              <w:t>13 0 00 00000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68649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обстановки»муниципальной программы »Защита населения и территории от чрезвычайных ситуаций , обеспечение пожарной безопасности и безопасности людей на водных объектах  в Линецком сельсовете Железногорского района Курской области »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13 1 00 00000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68649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13 1 01 00000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68649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68649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68649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</w:rPr>
              <w:t>71 0 00 00000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510 481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71 1  00 00000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71 1 00 С1402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71 1 00 С1402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888326,01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510 481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510 481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>1916343,77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1 016 978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73 1 00 00000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1916343,77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73 1 00 С1402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1895719,68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73 1 00 С1402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1895719,68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1 016 978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Осуществление переданных полномочий в сфере в</w:t>
            </w:r>
            <w:r>
              <w:rPr>
                <w:rFonts w:hint="default" w:ascii="Times New Roman" w:hAnsi="Times New Roman"/>
                <w:lang w:val="ru-RU"/>
              </w:rPr>
              <w:t>нутреннего</w:t>
            </w:r>
            <w:r>
              <w:rPr>
                <w:rFonts w:hint="default" w:ascii="Times New Roman" w:hAnsi="Times New Roman"/>
              </w:rPr>
              <w:t xml:space="preserve"> муниципального финансового контроля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73 100 П1485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both"/>
              <w:rPr>
                <w:rFonts w:hint="default"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20 624,09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Межбюджетные</w:t>
            </w:r>
            <w:r>
              <w:rPr>
                <w:rFonts w:hint="default" w:ascii="Times New Roman" w:hAnsi="Times New Roman"/>
                <w:lang w:val="ru-RU"/>
              </w:rPr>
              <w:t xml:space="preserve"> трансферты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73 100П1485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20624,09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74 000 00000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50 300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74 100 00000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50 300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74 100 П1484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50 300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Межбюджетные трансферты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74 100 С1484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50 300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2 014 000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76 1 00 00000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2 014 000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76 1 00 С1404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5148922,01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2 014 000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2 094 000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76 1 00 С1404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826114,01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1 800 000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1 880  000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76 1 00 С1404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4322808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</w:rPr>
              <w:t>77 0 00 00000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112 126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117 305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112 126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117 305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первичного воинского учета на территориях, 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77 2 0051180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112 126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117 305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121 540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77 2 0051180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50 106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,17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50 106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77 2 00 51180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62 0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19,83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67 199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71 434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Аппарат Избирательной комиссии Курской области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77 300 00000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97 477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Подготовка и проведение выборов поселения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77 300 С1441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97 477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right="-108" w:rightChars="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77 300 С1441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97 477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Резервные фонды органов местного самоуправления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</w:rPr>
              <w:t>78 0 00 00000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78 1 00 00000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78 1 00 С1403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78 1 00 С1403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b/>
                <w:bCs/>
                <w:lang w:val="ru-RU"/>
              </w:rPr>
              <w:t>790000000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272161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7910000000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272161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7910013600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190513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7910013600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190513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ru-RU"/>
              </w:rPr>
              <w:t>79100</w:t>
            </w:r>
            <w:r>
              <w:rPr>
                <w:rFonts w:hint="default" w:ascii="Times New Roman" w:hAnsi="Times New Roman"/>
                <w:lang w:val="en-US"/>
              </w:rPr>
              <w:t>S3600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81648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79100S3600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/>
              </w:rPr>
              <w:t>81648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>
          <w:pgSz w:w="16838" w:h="11906" w:orient="landscape"/>
          <w:pgMar w:top="1247" w:right="1134" w:bottom="1531" w:left="1134" w:header="709" w:footer="0" w:gutter="0"/>
          <w:pgNumType w:start="1"/>
          <w:cols w:space="708" w:num="1"/>
          <w:titlePg/>
          <w:docGrid w:linePitch="360" w:charSpace="0"/>
        </w:sectPr>
      </w:pPr>
    </w:p>
    <w:p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sectPr>
      <w:pgSz w:w="11906" w:h="16838"/>
      <w:pgMar w:top="1134" w:right="1247" w:bottom="1134" w:left="1531" w:header="709" w:footer="0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h="715" w:hRule="exact" w:wrap="around" w:vAnchor="text" w:hAnchor="page" w:x="6060" w:y="-288"/>
      <w:rPr>
        <w:rStyle w:val="5"/>
        <w:rFonts w:ascii="Times New Roman" w:hAnsi="Times New Roman"/>
      </w:rPr>
    </w:pPr>
    <w:r>
      <w:rPr>
        <w:rStyle w:val="5"/>
        <w:rFonts w:ascii="Times New Roman" w:hAnsi="Times New Roman"/>
      </w:rPr>
      <w:fldChar w:fldCharType="begin"/>
    </w:r>
    <w:r>
      <w:rPr>
        <w:rStyle w:val="5"/>
        <w:rFonts w:ascii="Times New Roman" w:hAnsi="Times New Roman"/>
      </w:rPr>
      <w:instrText xml:space="preserve">PAGE  </w:instrText>
    </w:r>
    <w:r>
      <w:rPr>
        <w:rStyle w:val="5"/>
        <w:rFonts w:ascii="Times New Roman" w:hAnsi="Times New Roman"/>
      </w:rPr>
      <w:fldChar w:fldCharType="separate"/>
    </w:r>
    <w:r>
      <w:rPr>
        <w:rStyle w:val="5"/>
        <w:rFonts w:ascii="Times New Roman" w:hAnsi="Times New Roman"/>
      </w:rPr>
      <w:t>4</w:t>
    </w:r>
    <w:r>
      <w:rPr>
        <w:rStyle w:val="5"/>
        <w:rFonts w:ascii="Times New Roman" w:hAnsi="Times New Roman"/>
      </w:rPr>
      <w:fldChar w:fldCharType="end"/>
    </w:r>
  </w:p>
  <w:p>
    <w:pPr>
      <w:pStyle w:val="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69</w:t>
    </w:r>
    <w:r>
      <w:rPr>
        <w:rStyle w:val="5"/>
      </w:rPr>
      <w:fldChar w:fldCharType="end"/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A5"/>
    <w:rsid w:val="000030B0"/>
    <w:rsid w:val="00015C12"/>
    <w:rsid w:val="00030ACA"/>
    <w:rsid w:val="000310A5"/>
    <w:rsid w:val="00031F2D"/>
    <w:rsid w:val="00032B39"/>
    <w:rsid w:val="00040C37"/>
    <w:rsid w:val="00042F3D"/>
    <w:rsid w:val="0004532D"/>
    <w:rsid w:val="00051831"/>
    <w:rsid w:val="00057D59"/>
    <w:rsid w:val="00070B4D"/>
    <w:rsid w:val="0007442D"/>
    <w:rsid w:val="000953C1"/>
    <w:rsid w:val="00095CD0"/>
    <w:rsid w:val="000974C3"/>
    <w:rsid w:val="000B5797"/>
    <w:rsid w:val="000D3BDA"/>
    <w:rsid w:val="000E1821"/>
    <w:rsid w:val="000F3972"/>
    <w:rsid w:val="00104C5A"/>
    <w:rsid w:val="001365DD"/>
    <w:rsid w:val="00152F3D"/>
    <w:rsid w:val="00154A53"/>
    <w:rsid w:val="0016173A"/>
    <w:rsid w:val="00174118"/>
    <w:rsid w:val="001E17A2"/>
    <w:rsid w:val="001E3B23"/>
    <w:rsid w:val="001E5447"/>
    <w:rsid w:val="001E6CF6"/>
    <w:rsid w:val="001F552D"/>
    <w:rsid w:val="002036DD"/>
    <w:rsid w:val="00230260"/>
    <w:rsid w:val="00250851"/>
    <w:rsid w:val="002605D3"/>
    <w:rsid w:val="002702C4"/>
    <w:rsid w:val="00271909"/>
    <w:rsid w:val="002850FB"/>
    <w:rsid w:val="002C5AB6"/>
    <w:rsid w:val="002D42D7"/>
    <w:rsid w:val="002D5EE0"/>
    <w:rsid w:val="002E4014"/>
    <w:rsid w:val="0030589C"/>
    <w:rsid w:val="0030711F"/>
    <w:rsid w:val="00321197"/>
    <w:rsid w:val="00321A1B"/>
    <w:rsid w:val="00351FA5"/>
    <w:rsid w:val="0037140A"/>
    <w:rsid w:val="00387A92"/>
    <w:rsid w:val="003A43EA"/>
    <w:rsid w:val="003D62BF"/>
    <w:rsid w:val="003E2057"/>
    <w:rsid w:val="003E7E47"/>
    <w:rsid w:val="003F094A"/>
    <w:rsid w:val="004034D8"/>
    <w:rsid w:val="00432B8B"/>
    <w:rsid w:val="0043515E"/>
    <w:rsid w:val="00443F3F"/>
    <w:rsid w:val="004620AF"/>
    <w:rsid w:val="0047001B"/>
    <w:rsid w:val="004C60B8"/>
    <w:rsid w:val="00520279"/>
    <w:rsid w:val="00523C32"/>
    <w:rsid w:val="0053057A"/>
    <w:rsid w:val="0054500B"/>
    <w:rsid w:val="0055275E"/>
    <w:rsid w:val="00552892"/>
    <w:rsid w:val="005546FE"/>
    <w:rsid w:val="00563B51"/>
    <w:rsid w:val="00572A62"/>
    <w:rsid w:val="005A1E03"/>
    <w:rsid w:val="005C3F29"/>
    <w:rsid w:val="006075E2"/>
    <w:rsid w:val="0062784E"/>
    <w:rsid w:val="00635224"/>
    <w:rsid w:val="0064304B"/>
    <w:rsid w:val="00654E9C"/>
    <w:rsid w:val="00666D5E"/>
    <w:rsid w:val="00690CFF"/>
    <w:rsid w:val="006A2628"/>
    <w:rsid w:val="006A521A"/>
    <w:rsid w:val="006B21FA"/>
    <w:rsid w:val="006C3E26"/>
    <w:rsid w:val="006E27D5"/>
    <w:rsid w:val="006F37FC"/>
    <w:rsid w:val="006F699D"/>
    <w:rsid w:val="007164A5"/>
    <w:rsid w:val="007300A4"/>
    <w:rsid w:val="00734F4D"/>
    <w:rsid w:val="00747A96"/>
    <w:rsid w:val="0075257B"/>
    <w:rsid w:val="007A7353"/>
    <w:rsid w:val="007C5C9E"/>
    <w:rsid w:val="007F5FE6"/>
    <w:rsid w:val="007F789B"/>
    <w:rsid w:val="00826389"/>
    <w:rsid w:val="00827A93"/>
    <w:rsid w:val="00834CC5"/>
    <w:rsid w:val="0084261A"/>
    <w:rsid w:val="00843426"/>
    <w:rsid w:val="00857D06"/>
    <w:rsid w:val="00862191"/>
    <w:rsid w:val="008670FD"/>
    <w:rsid w:val="00880BF2"/>
    <w:rsid w:val="00887FE7"/>
    <w:rsid w:val="00891125"/>
    <w:rsid w:val="008952F0"/>
    <w:rsid w:val="00896457"/>
    <w:rsid w:val="008967CE"/>
    <w:rsid w:val="008972A4"/>
    <w:rsid w:val="008B0F00"/>
    <w:rsid w:val="008B4F94"/>
    <w:rsid w:val="008D5682"/>
    <w:rsid w:val="008F0945"/>
    <w:rsid w:val="008F619E"/>
    <w:rsid w:val="00901297"/>
    <w:rsid w:val="009459BD"/>
    <w:rsid w:val="00947A3B"/>
    <w:rsid w:val="00983FDA"/>
    <w:rsid w:val="009A1D36"/>
    <w:rsid w:val="009B5C82"/>
    <w:rsid w:val="009B67B5"/>
    <w:rsid w:val="009C09C0"/>
    <w:rsid w:val="009C0E24"/>
    <w:rsid w:val="009E766A"/>
    <w:rsid w:val="009F51ED"/>
    <w:rsid w:val="00A45AA7"/>
    <w:rsid w:val="00A57480"/>
    <w:rsid w:val="00A63359"/>
    <w:rsid w:val="00A709AD"/>
    <w:rsid w:val="00A8347E"/>
    <w:rsid w:val="00AA73A0"/>
    <w:rsid w:val="00AC05BD"/>
    <w:rsid w:val="00AC2238"/>
    <w:rsid w:val="00AF0954"/>
    <w:rsid w:val="00AF0DEB"/>
    <w:rsid w:val="00B04774"/>
    <w:rsid w:val="00B123D0"/>
    <w:rsid w:val="00B32720"/>
    <w:rsid w:val="00B466B5"/>
    <w:rsid w:val="00B475C5"/>
    <w:rsid w:val="00B5286F"/>
    <w:rsid w:val="00B6201C"/>
    <w:rsid w:val="00B846A4"/>
    <w:rsid w:val="00BD6866"/>
    <w:rsid w:val="00BD7A51"/>
    <w:rsid w:val="00C119B7"/>
    <w:rsid w:val="00C178E2"/>
    <w:rsid w:val="00C25A1A"/>
    <w:rsid w:val="00C55049"/>
    <w:rsid w:val="00C65201"/>
    <w:rsid w:val="00C84A58"/>
    <w:rsid w:val="00C949D7"/>
    <w:rsid w:val="00CB6CBB"/>
    <w:rsid w:val="00CB720C"/>
    <w:rsid w:val="00CC5AFB"/>
    <w:rsid w:val="00CC6D10"/>
    <w:rsid w:val="00CD745A"/>
    <w:rsid w:val="00CF3E5B"/>
    <w:rsid w:val="00D2746C"/>
    <w:rsid w:val="00D47E84"/>
    <w:rsid w:val="00D640D3"/>
    <w:rsid w:val="00D64C75"/>
    <w:rsid w:val="00D97D1D"/>
    <w:rsid w:val="00DB6653"/>
    <w:rsid w:val="00DC4FD1"/>
    <w:rsid w:val="00E2762A"/>
    <w:rsid w:val="00E31C01"/>
    <w:rsid w:val="00E36852"/>
    <w:rsid w:val="00E41F6A"/>
    <w:rsid w:val="00E9484A"/>
    <w:rsid w:val="00EC214B"/>
    <w:rsid w:val="00ED10BE"/>
    <w:rsid w:val="00EE232E"/>
    <w:rsid w:val="00EF5D44"/>
    <w:rsid w:val="00F00EE4"/>
    <w:rsid w:val="00F17290"/>
    <w:rsid w:val="00F21C49"/>
    <w:rsid w:val="00F32F00"/>
    <w:rsid w:val="00F3637C"/>
    <w:rsid w:val="00F36CED"/>
    <w:rsid w:val="00F41C3C"/>
    <w:rsid w:val="00F50CCA"/>
    <w:rsid w:val="00F74C0F"/>
    <w:rsid w:val="00FA096D"/>
    <w:rsid w:val="00FB0141"/>
    <w:rsid w:val="00FC4715"/>
    <w:rsid w:val="00FD040D"/>
    <w:rsid w:val="00FD38B2"/>
    <w:rsid w:val="00FD576D"/>
    <w:rsid w:val="11135259"/>
    <w:rsid w:val="16923796"/>
    <w:rsid w:val="16C96CDC"/>
    <w:rsid w:val="1C7F6DB5"/>
    <w:rsid w:val="267A60C9"/>
    <w:rsid w:val="2F1F7C45"/>
    <w:rsid w:val="41C636DE"/>
    <w:rsid w:val="4A900DE0"/>
    <w:rsid w:val="54CF19FD"/>
    <w:rsid w:val="5CCE24E0"/>
    <w:rsid w:val="5E83264F"/>
    <w:rsid w:val="6BB36C78"/>
    <w:rsid w:val="76F04BE8"/>
    <w:rsid w:val="7988164B"/>
    <w:rsid w:val="799504D0"/>
    <w:rsid w:val="79B24B4E"/>
    <w:rsid w:val="7D687CCE"/>
    <w:rsid w:val="7F6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3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7">
    <w:name w:val="Plain Text"/>
    <w:basedOn w:val="1"/>
    <w:link w:val="13"/>
    <w:unhideWhenUsed/>
    <w:qFormat/>
    <w:uiPriority w:val="0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5"/>
    <w:qFormat/>
    <w:uiPriority w:val="0"/>
    <w:pPr>
      <w:widowControl w:val="0"/>
      <w:suppressAutoHyphens/>
      <w:spacing w:after="120" w:line="240" w:lineRule="auto"/>
    </w:pPr>
    <w:rPr>
      <w:rFonts w:ascii="Arial" w:hAnsi="Arial" w:eastAsia="Lucida Sans Unicode"/>
      <w:sz w:val="24"/>
      <w:szCs w:val="24"/>
    </w:rPr>
  </w:style>
  <w:style w:type="paragraph" w:styleId="10">
    <w:name w:val="Body Text Indent"/>
    <w:basedOn w:val="1"/>
    <w:link w:val="12"/>
    <w:semiHidden/>
    <w:unhideWhenUsed/>
    <w:qFormat/>
    <w:uiPriority w:val="0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2">
    <w:name w:val="Основной текст с отступом Знак"/>
    <w:basedOn w:val="3"/>
    <w:link w:val="10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ru-RU"/>
    </w:rPr>
  </w:style>
  <w:style w:type="character" w:customStyle="1" w:styleId="13">
    <w:name w:val="Текст Знак"/>
    <w:basedOn w:val="3"/>
    <w:link w:val="7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5">
    <w:name w:val="Основной текст Знак"/>
    <w:basedOn w:val="3"/>
    <w:link w:val="9"/>
    <w:qFormat/>
    <w:uiPriority w:val="0"/>
    <w:rPr>
      <w:rFonts w:ascii="Arial" w:hAnsi="Arial" w:eastAsia="Lucida Sans Unicode" w:cs="Times New Roman"/>
      <w:sz w:val="24"/>
      <w:szCs w:val="24"/>
      <w:lang w:eastAsia="ru-RU"/>
    </w:rPr>
  </w:style>
  <w:style w:type="paragraph" w:customStyle="1" w:styleId="16">
    <w:name w:val="Iniiaiie oaeno 2"/>
    <w:basedOn w:val="1"/>
    <w:qFormat/>
    <w:uiPriority w:val="0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17">
    <w:name w:val="Верхний колонтитул Знак"/>
    <w:basedOn w:val="3"/>
    <w:link w:val="8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8">
    <w:name w:val="Нижний колонтитул Знак"/>
    <w:basedOn w:val="3"/>
    <w:link w:val="11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9">
    <w:name w:val="Текст выноски Знак"/>
    <w:basedOn w:val="3"/>
    <w:link w:val="6"/>
    <w:semiHidden/>
    <w:qFormat/>
    <w:uiPriority w:val="99"/>
    <w:rPr>
      <w:rFonts w:ascii="Tahoma" w:hAnsi="Tahoma" w:eastAsia="Times New Roman" w:cs="Times New Roman"/>
      <w:sz w:val="16"/>
      <w:szCs w:val="16"/>
      <w:lang w:eastAsia="ru-RU"/>
    </w:rPr>
  </w:style>
  <w:style w:type="paragraph" w:customStyle="1" w:styleId="20">
    <w:name w:val="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1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23">
    <w:name w:val="Знак Знак1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5">
    <w:name w:val="No Spacing1"/>
    <w:link w:val="26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No Spacing Char"/>
    <w:link w:val="2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Основной текст + 10;5 pt;Полужирный;Курсив"/>
    <w:basedOn w:val="3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8">
    <w:name w:val="Основной текст + 10;5 pt"/>
    <w:basedOn w:val="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9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1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7A3A-1C05-4AD7-9FCA-30F830E3C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8727</Words>
  <Characters>49748</Characters>
  <Lines>414</Lines>
  <Paragraphs>116</Paragraphs>
  <TotalTime>136</TotalTime>
  <ScaleCrop>false</ScaleCrop>
  <LinksUpToDate>false</LinksUpToDate>
  <CharactersWithSpaces>58359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2022-12-22T09:03:00Z</dcterms:created>
  <dc:creator>Снецкое</dc:creator>
  <cp:lastModifiedBy>Линец</cp:lastModifiedBy>
  <cp:lastPrinted>2024-01-09T08:09:00Z</cp:lastPrinted>
  <dcterms:modified xsi:type="dcterms:W3CDTF">2024-01-10T07:33:50Z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73B3616DCCE9493686B0D412F7C68691</vt:lpwstr>
  </property>
</Properties>
</file>