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6" w:rsidRDefault="006E56F2" w:rsidP="00971EE6">
      <w:pPr>
        <w:tabs>
          <w:tab w:val="right" w:pos="7920"/>
        </w:tabs>
        <w:jc w:val="both"/>
      </w:pPr>
      <w:r>
        <w:t xml:space="preserve">                                              </w:t>
      </w:r>
      <w:r w:rsidR="00971EE6">
        <w:t>АДМИНИСТРАЦИЯ ЛИНЕЦКОГО СЕЛЬСОВЕТА</w:t>
      </w:r>
    </w:p>
    <w:p w:rsidR="00971EE6" w:rsidRDefault="00971EE6" w:rsidP="00971EE6">
      <w:pPr>
        <w:tabs>
          <w:tab w:val="left" w:pos="3075"/>
          <w:tab w:val="right" w:pos="7920"/>
        </w:tabs>
      </w:pPr>
      <w:r>
        <w:tab/>
        <w:t>ЖЕЛЕЗНОГОРСКОГО РАЙОНА</w:t>
      </w:r>
    </w:p>
    <w:p w:rsidR="00971EE6" w:rsidRDefault="00971EE6" w:rsidP="00971EE6">
      <w:pPr>
        <w:tabs>
          <w:tab w:val="right" w:pos="7920"/>
        </w:tabs>
        <w:jc w:val="center"/>
      </w:pPr>
    </w:p>
    <w:p w:rsidR="00971EE6" w:rsidRDefault="00971EE6" w:rsidP="00971EE6">
      <w:pPr>
        <w:tabs>
          <w:tab w:val="right" w:pos="7920"/>
        </w:tabs>
        <w:jc w:val="center"/>
      </w:pPr>
    </w:p>
    <w:p w:rsidR="00971EE6" w:rsidRPr="00FF7360" w:rsidRDefault="00971EE6" w:rsidP="00971EE6">
      <w:pPr>
        <w:tabs>
          <w:tab w:val="right" w:pos="7920"/>
        </w:tabs>
        <w:jc w:val="center"/>
      </w:pPr>
      <w:r w:rsidRPr="00FF7360">
        <w:t>ПОСТАНОВЛЕНИЕ</w:t>
      </w:r>
    </w:p>
    <w:p w:rsidR="00971EE6" w:rsidRDefault="00971EE6" w:rsidP="00971E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EE6" w:rsidRPr="00611CDC" w:rsidRDefault="00971EE6" w:rsidP="00971EE6">
      <w:pPr>
        <w:jc w:val="both"/>
        <w:rPr>
          <w:b/>
          <w:bCs/>
        </w:rPr>
      </w:pPr>
      <w:r>
        <w:t>«29</w:t>
      </w:r>
      <w:r w:rsidRPr="00652047">
        <w:t>»</w:t>
      </w:r>
      <w:r>
        <w:t xml:space="preserve"> мая 2017 г. </w:t>
      </w:r>
      <w:r w:rsidRPr="00FF7360">
        <w:t xml:space="preserve">№ </w:t>
      </w:r>
      <w:r>
        <w:t>41</w:t>
      </w:r>
    </w:p>
    <w:p w:rsidR="00971EE6" w:rsidRDefault="00971EE6" w:rsidP="00971EE6">
      <w:pPr>
        <w:pStyle w:val="a4"/>
        <w:spacing w:before="0" w:beforeAutospacing="0" w:after="0"/>
        <w:jc w:val="both"/>
        <w:rPr>
          <w:bCs/>
        </w:rPr>
      </w:pPr>
      <w:r>
        <w:rPr>
          <w:bCs/>
        </w:rPr>
        <w:t>с. Линец</w:t>
      </w:r>
    </w:p>
    <w:p w:rsidR="00971EE6" w:rsidRDefault="00971EE6" w:rsidP="00971EE6">
      <w:pPr>
        <w:pStyle w:val="a4"/>
        <w:spacing w:before="0" w:beforeAutospacing="0" w:after="0"/>
        <w:jc w:val="both"/>
        <w:rPr>
          <w:bCs/>
        </w:rPr>
      </w:pPr>
      <w:r w:rsidRPr="00611CDC">
        <w:rPr>
          <w:bCs/>
        </w:rPr>
        <w:t xml:space="preserve">Об </w:t>
      </w:r>
      <w:r>
        <w:rPr>
          <w:bCs/>
        </w:rPr>
        <w:t xml:space="preserve">утверждении </w:t>
      </w:r>
    </w:p>
    <w:p w:rsidR="00971EE6" w:rsidRPr="00611CDC" w:rsidRDefault="00971EE6" w:rsidP="00971EE6">
      <w:pPr>
        <w:pStyle w:val="a4"/>
        <w:spacing w:before="0" w:beforeAutospacing="0" w:after="0"/>
        <w:jc w:val="both"/>
      </w:pPr>
      <w:r>
        <w:rPr>
          <w:bCs/>
        </w:rPr>
        <w:t>аукционной документации</w:t>
      </w:r>
    </w:p>
    <w:p w:rsidR="00971EE6" w:rsidRPr="00611CDC" w:rsidRDefault="00971EE6" w:rsidP="00971EE6">
      <w:pPr>
        <w:pStyle w:val="a4"/>
        <w:spacing w:before="0" w:beforeAutospacing="0" w:after="0"/>
        <w:jc w:val="both"/>
      </w:pPr>
    </w:p>
    <w:p w:rsidR="00971EE6" w:rsidRPr="00AC7FBE" w:rsidRDefault="00971EE6" w:rsidP="00971EE6">
      <w:pPr>
        <w:pStyle w:val="a4"/>
        <w:spacing w:before="0" w:beforeAutospacing="0" w:after="0"/>
        <w:ind w:firstLine="708"/>
        <w:jc w:val="both"/>
      </w:pPr>
      <w:r w:rsidRPr="00AC7FBE"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руководствуясь Федеральным законом от 06.10.2003г. №131-ФЗ «Об общих принципах организации местного самоуправления в Российской Федерации», Уставом МО «Линецкий сельсовет» Железногорского района Курской области, с целью совершенствования земельных отношений на территории Железногорского района Курской области, Администрация Линецкого сельсовета Железногорского района Курской области</w:t>
      </w:r>
    </w:p>
    <w:p w:rsidR="00971EE6" w:rsidRPr="00AC7FBE" w:rsidRDefault="00971EE6" w:rsidP="00971EE6">
      <w:pPr>
        <w:pStyle w:val="a4"/>
        <w:spacing w:before="0" w:beforeAutospacing="0" w:after="0"/>
        <w:ind w:firstLine="708"/>
        <w:jc w:val="both"/>
      </w:pPr>
    </w:p>
    <w:p w:rsidR="00971EE6" w:rsidRPr="00AC7FBE" w:rsidRDefault="00971EE6" w:rsidP="00971EE6">
      <w:pPr>
        <w:pStyle w:val="a4"/>
        <w:spacing w:before="0" w:beforeAutospacing="0" w:after="0"/>
        <w:ind w:firstLine="708"/>
        <w:jc w:val="both"/>
      </w:pPr>
      <w:r w:rsidRPr="00AC7FBE">
        <w:t>ПОСТАНОВЛЯЕТ:</w:t>
      </w:r>
    </w:p>
    <w:p w:rsidR="00971EE6" w:rsidRPr="00AC7FBE" w:rsidRDefault="00971EE6" w:rsidP="00971EE6">
      <w:pPr>
        <w:pStyle w:val="a4"/>
        <w:spacing w:before="0" w:beforeAutospacing="0" w:after="0"/>
        <w:ind w:firstLine="567"/>
        <w:jc w:val="both"/>
        <w:rPr>
          <w:lang w:eastAsia="ar-SA"/>
        </w:rPr>
      </w:pPr>
      <w:r w:rsidRPr="00AC7FBE">
        <w:tab/>
        <w:t xml:space="preserve">1. Утвердить документацию об аукционе </w:t>
      </w:r>
      <w:r w:rsidRPr="00AC7FBE">
        <w:rPr>
          <w:color w:val="000000"/>
        </w:rPr>
        <w:t xml:space="preserve">открытом по составу участников и по форме подачи </w:t>
      </w:r>
      <w:r w:rsidRPr="00AC7FBE">
        <w:t xml:space="preserve">предложений о цене для заключения </w:t>
      </w:r>
      <w:r w:rsidRPr="00AC7FBE">
        <w:rPr>
          <w:lang w:eastAsia="ar-SA"/>
        </w:rPr>
        <w:t xml:space="preserve">договора аренды земельного участка, </w:t>
      </w:r>
      <w:r w:rsidRPr="00AC7FBE">
        <w:t>принадлежащего на праве собственности МО «Линецкий сельсовет» Железногорского района Курской области, из категории земель: земли сельскохозяйственного назначения – для сельскохозяйственного производства, площадью 1977838 кв.м. Местоположение установлено относительно ориентира, расположенного в границах земельного участка, почтовый адрес ориентира: Курская область, Железногорский район, Линецкий сельсовет, АОЗТ «Россия». Кадастровый номер: 46:06:191202:26. Обременений не зарегистрировано</w:t>
      </w:r>
      <w:r w:rsidRPr="00AC7FBE">
        <w:rPr>
          <w:lang w:eastAsia="ar-SA"/>
        </w:rPr>
        <w:t>.</w:t>
      </w:r>
    </w:p>
    <w:p w:rsidR="00971EE6" w:rsidRPr="00AC7FBE" w:rsidRDefault="00971EE6" w:rsidP="00971EE6">
      <w:pPr>
        <w:pStyle w:val="a4"/>
        <w:spacing w:before="0" w:beforeAutospacing="0" w:after="0"/>
        <w:ind w:firstLine="567"/>
        <w:jc w:val="both"/>
        <w:rPr>
          <w:color w:val="000000"/>
        </w:rPr>
      </w:pPr>
      <w:r w:rsidRPr="00AC7FBE">
        <w:t>2. Аукционной комиссии</w:t>
      </w:r>
      <w:r w:rsidRPr="00AC7FBE">
        <w:rPr>
          <w:color w:val="000000"/>
        </w:rPr>
        <w:t xml:space="preserve"> разместить аукционную документацию в сети интернет на официальном сайте проведения торгов https://torgi.gov.ru/ и на официальном сайте Администрации </w:t>
      </w:r>
      <w:r w:rsidRPr="00AC7FBE">
        <w:t>Линецкого сельсовета Железногорского</w:t>
      </w:r>
      <w:r w:rsidRPr="00AC7FBE">
        <w:rPr>
          <w:color w:val="000000"/>
        </w:rPr>
        <w:t xml:space="preserve"> района Курской области.</w:t>
      </w:r>
    </w:p>
    <w:p w:rsidR="00971EE6" w:rsidRPr="00AC7FBE" w:rsidRDefault="00971EE6" w:rsidP="00971EE6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971EE6" w:rsidRPr="00AC7FBE" w:rsidRDefault="00971EE6" w:rsidP="00971EE6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971EE6" w:rsidRPr="00AC7FBE" w:rsidRDefault="00971EE6" w:rsidP="00971EE6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971EE6" w:rsidRPr="00AC7FBE" w:rsidRDefault="00971EE6" w:rsidP="00971EE6">
      <w:pPr>
        <w:pStyle w:val="a4"/>
        <w:spacing w:before="0" w:beforeAutospacing="0" w:after="0"/>
        <w:jc w:val="both"/>
      </w:pPr>
      <w:r w:rsidRPr="00AC7FBE">
        <w:t xml:space="preserve">Глава Линецкого сельсовета </w:t>
      </w:r>
    </w:p>
    <w:p w:rsidR="00971EE6" w:rsidRPr="00AC7FBE" w:rsidRDefault="00971EE6" w:rsidP="00971EE6">
      <w:pPr>
        <w:pStyle w:val="a4"/>
        <w:spacing w:before="0" w:beforeAutospacing="0" w:after="0"/>
        <w:jc w:val="both"/>
      </w:pPr>
      <w:r w:rsidRPr="00AC7FBE">
        <w:t>Железногорского района Курской области                                                                А.И. Шинкарев</w:t>
      </w:r>
    </w:p>
    <w:p w:rsidR="00537FF2" w:rsidRDefault="00971EE6" w:rsidP="00971EE6">
      <w:r w:rsidRPr="00C4345F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              </w:t>
      </w:r>
      <w:r w:rsidRPr="00C4345F">
        <w:rPr>
          <w:rFonts w:cs="Times New Roman"/>
        </w:rPr>
        <w:t xml:space="preserve">  </w:t>
      </w:r>
      <w:r>
        <w:rPr>
          <w:rFonts w:cs="Times New Roman"/>
        </w:rPr>
        <w:t>м.п.</w:t>
      </w:r>
      <w:r w:rsidRPr="00C4345F">
        <w:rPr>
          <w:rFonts w:cs="Times New Roman"/>
        </w:rPr>
        <w:t xml:space="preserve">          </w:t>
      </w:r>
    </w:p>
    <w:sectPr w:rsidR="00537FF2" w:rsidSect="00D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1EE6"/>
    <w:rsid w:val="00537FF2"/>
    <w:rsid w:val="006E56F2"/>
    <w:rsid w:val="00971EE6"/>
    <w:rsid w:val="00D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Normal (Web)"/>
    <w:basedOn w:val="a"/>
    <w:rsid w:val="00971E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2018-04-06T04:06:00Z</dcterms:created>
  <dcterms:modified xsi:type="dcterms:W3CDTF">2018-04-06T05:13:00Z</dcterms:modified>
</cp:coreProperties>
</file>