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r>
        <w:rPr>
          <w:rFonts w:ascii="Times New Roman" w:hAnsi="Times New Roman" w:cs="Times New Roman"/>
          <w:b/>
          <w:sz w:val="24"/>
          <w:szCs w:val="24"/>
        </w:rPr>
        <w:t>ЛИНЕЦКИЙ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B102AA" w:rsidRPr="00B102AA" w:rsidRDefault="00B102AA" w:rsidP="00B10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B102AA" w:rsidRPr="00B102AA" w:rsidRDefault="00B102AA" w:rsidP="00B102AA">
      <w:pPr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30.12.2016г. № </w:t>
      </w:r>
      <w:r>
        <w:rPr>
          <w:rFonts w:ascii="Times New Roman" w:hAnsi="Times New Roman" w:cs="Times New Roman"/>
          <w:sz w:val="24"/>
          <w:szCs w:val="24"/>
        </w:rPr>
        <w:t>97</w:t>
      </w:r>
    </w:p>
    <w:p w:rsidR="00B102AA" w:rsidRPr="00B102AA" w:rsidRDefault="00B102AA" w:rsidP="00B10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Линец</w:t>
      </w:r>
    </w:p>
    <w:p w:rsidR="00B102AA" w:rsidRPr="00B102AA" w:rsidRDefault="00B102AA" w:rsidP="00B102AA">
      <w:pPr>
        <w:pStyle w:val="af3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 xml:space="preserve">Об утверждении Правил  определения нормативных затрат </w:t>
      </w:r>
    </w:p>
    <w:p w:rsidR="00B102AA" w:rsidRPr="00B102AA" w:rsidRDefault="00B102AA" w:rsidP="00B102AA">
      <w:pPr>
        <w:pStyle w:val="af3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 xml:space="preserve">на обеспечение функций органов местного самоуправления, </w:t>
      </w:r>
    </w:p>
    <w:p w:rsidR="00B102AA" w:rsidRPr="00B102AA" w:rsidRDefault="00B102AA" w:rsidP="00B102AA">
      <w:pPr>
        <w:pStyle w:val="af3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 xml:space="preserve">подведомственных им казенных учреждений  </w:t>
      </w:r>
    </w:p>
    <w:p w:rsidR="00B102AA" w:rsidRPr="00B102AA" w:rsidRDefault="00B102AA" w:rsidP="00B102AA">
      <w:pPr>
        <w:pStyle w:val="af3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>муниципального образования «</w:t>
      </w:r>
      <w:r>
        <w:rPr>
          <w:rFonts w:ascii="Times New Roman" w:hAnsi="Times New Roman" w:cs="Times New Roman"/>
          <w:b/>
        </w:rPr>
        <w:t>Линецкий</w:t>
      </w:r>
      <w:r w:rsidRPr="00B102AA">
        <w:rPr>
          <w:rFonts w:ascii="Times New Roman" w:hAnsi="Times New Roman" w:cs="Times New Roman"/>
          <w:b/>
        </w:rPr>
        <w:t xml:space="preserve"> сельсовет» </w:t>
      </w:r>
    </w:p>
    <w:p w:rsidR="00B102AA" w:rsidRPr="00B102AA" w:rsidRDefault="00B102AA" w:rsidP="00B102AA">
      <w:pPr>
        <w:pStyle w:val="af3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>Железногорского района Курской области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ae"/>
        <w:jc w:val="left"/>
        <w:rPr>
          <w:sz w:val="24"/>
        </w:rPr>
      </w:pPr>
    </w:p>
    <w:p w:rsidR="00B102AA" w:rsidRPr="00B102AA" w:rsidRDefault="00B102AA" w:rsidP="00B102A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В соответствии с частью 5 статьи 19 Федерального закона от 5 апреля 2013 года № 44-ФЗ 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</w:t>
      </w:r>
      <w:r>
        <w:rPr>
          <w:rFonts w:ascii="Times New Roman" w:hAnsi="Times New Roman" w:cs="Times New Roman"/>
          <w:sz w:val="24"/>
          <w:szCs w:val="24"/>
        </w:rPr>
        <w:t>района от 30.12.2016 года №</w:t>
      </w:r>
      <w:r w:rsidR="00E6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B102AA"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органов, включая подведомственные казенные учреждения»</w:t>
      </w:r>
      <w:r w:rsidRPr="00B102AA">
        <w:rPr>
          <w:rFonts w:ascii="Times New Roman" w:hAnsi="Times New Roman" w:cs="Times New Roman"/>
          <w:color w:val="000000"/>
          <w:sz w:val="24"/>
          <w:szCs w:val="24"/>
        </w:rPr>
        <w:t>, руководствуясь</w:t>
      </w:r>
      <w:r w:rsidRPr="00B102AA">
        <w:rPr>
          <w:rFonts w:ascii="Times New Roman" w:hAnsi="Times New Roman" w:cs="Times New Roman"/>
          <w:sz w:val="24"/>
          <w:szCs w:val="24"/>
        </w:rPr>
        <w:t xml:space="preserve"> 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Линецкий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Администрация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B102AA" w:rsidRPr="00B102AA" w:rsidRDefault="00B102AA" w:rsidP="00B102AA">
      <w:pPr>
        <w:pStyle w:val="ae"/>
        <w:spacing w:line="100" w:lineRule="atLeast"/>
        <w:ind w:firstLine="540"/>
        <w:rPr>
          <w:sz w:val="24"/>
        </w:rPr>
      </w:pPr>
      <w:r w:rsidRPr="00B102AA">
        <w:rPr>
          <w:bCs/>
          <w:sz w:val="24"/>
        </w:rPr>
        <w:t>ПОСТАНОВЛЯЕТ:</w:t>
      </w:r>
    </w:p>
    <w:p w:rsidR="00B102AA" w:rsidRPr="00B102AA" w:rsidRDefault="00B102AA" w:rsidP="00B102AA">
      <w:pPr>
        <w:numPr>
          <w:ilvl w:val="0"/>
          <w:numId w:val="13"/>
        </w:numPr>
        <w:spacing w:before="120" w:after="12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color w:val="000000"/>
          <w:sz w:val="24"/>
          <w:szCs w:val="24"/>
        </w:rPr>
        <w:t xml:space="preserve">   Утвердить Правила </w:t>
      </w: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определения нормативных затрат на обеспечение функций </w:t>
      </w:r>
      <w:r w:rsidRPr="00B102AA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самоуправления, подведомственных им казенных учреждений 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Линецкий</w:t>
      </w:r>
      <w:r w:rsidRPr="00B102A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 Курской области  согласно приложения № 1</w:t>
      </w:r>
      <w:bookmarkStart w:id="0" w:name="sub_2"/>
      <w:r w:rsidRPr="00B102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02AA" w:rsidRPr="00B102AA" w:rsidRDefault="00B102AA" w:rsidP="00B102AA">
      <w:pPr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2. Утвердить нормативы количества и цены товаров, работ, услуг на обеспечение функций Администрации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согласно приложению № 2 к настоящему постановлению.</w:t>
      </w:r>
    </w:p>
    <w:p w:rsidR="00B102AA" w:rsidRPr="00B102AA" w:rsidRDefault="00B102AA" w:rsidP="00B102AA">
      <w:pPr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3.   Настоящее постановление </w:t>
      </w:r>
      <w:bookmarkStart w:id="1" w:name="sub_4"/>
      <w:bookmarkEnd w:id="0"/>
      <w:r w:rsidRPr="00B102AA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утверждения, опубликовать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оставляю за собой.</w:t>
      </w:r>
    </w:p>
    <w:bookmarkEnd w:id="1"/>
    <w:p w:rsidR="00B102AA" w:rsidRPr="00B102AA" w:rsidRDefault="00B102AA" w:rsidP="00B102AA">
      <w:pPr>
        <w:pStyle w:val="ae"/>
        <w:ind w:left="-15" w:right="-540"/>
        <w:jc w:val="left"/>
        <w:rPr>
          <w:sz w:val="24"/>
        </w:rPr>
      </w:pPr>
    </w:p>
    <w:p w:rsidR="00B102AA" w:rsidRPr="00B102AA" w:rsidRDefault="00B102AA" w:rsidP="00B102AA">
      <w:pPr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102AA" w:rsidRPr="00B102AA" w:rsidRDefault="00B102AA" w:rsidP="00B102AA">
      <w:pPr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А.И.Шинкарев</w:t>
      </w:r>
    </w:p>
    <w:p w:rsidR="00B102AA" w:rsidRPr="00B102AA" w:rsidRDefault="00B102AA" w:rsidP="00B102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102AA">
        <w:rPr>
          <w:rFonts w:ascii="Times New Roman" w:hAnsi="Times New Roman" w:cs="Times New Roman"/>
          <w:sz w:val="24"/>
          <w:szCs w:val="24"/>
        </w:rPr>
        <w:t xml:space="preserve">30.12.2016 года № </w:t>
      </w:r>
      <w:r>
        <w:rPr>
          <w:rFonts w:ascii="Times New Roman" w:hAnsi="Times New Roman" w:cs="Times New Roman"/>
          <w:sz w:val="24"/>
          <w:szCs w:val="24"/>
        </w:rPr>
        <w:t>97</w:t>
      </w:r>
    </w:p>
    <w:p w:rsidR="00B102AA" w:rsidRPr="00B102AA" w:rsidRDefault="00B102AA" w:rsidP="00B102AA">
      <w:pPr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102AA" w:rsidRPr="00B102AA" w:rsidRDefault="00B102AA" w:rsidP="00B102AA">
      <w:pPr>
        <w:pStyle w:val="af3"/>
        <w:jc w:val="center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>расчета нормативных затрат на обеспечение функций органов местного самоуправления, подведомственных им казенных учреждений   муниципального образования «</w:t>
      </w:r>
      <w:r>
        <w:rPr>
          <w:rFonts w:ascii="Times New Roman" w:hAnsi="Times New Roman" w:cs="Times New Roman"/>
          <w:b/>
        </w:rPr>
        <w:t>Линецкий</w:t>
      </w:r>
      <w:r w:rsidRPr="00B102AA">
        <w:rPr>
          <w:rFonts w:ascii="Times New Roman" w:hAnsi="Times New Roman" w:cs="Times New Roman"/>
          <w:b/>
        </w:rPr>
        <w:t xml:space="preserve"> сельсовет» </w:t>
      </w:r>
    </w:p>
    <w:p w:rsidR="00B102AA" w:rsidRPr="00B102AA" w:rsidRDefault="00B102AA" w:rsidP="00B102AA">
      <w:pPr>
        <w:pStyle w:val="af3"/>
        <w:jc w:val="center"/>
        <w:rPr>
          <w:rFonts w:ascii="Times New Roman" w:hAnsi="Times New Roman" w:cs="Times New Roman"/>
          <w:b/>
        </w:rPr>
      </w:pPr>
      <w:r w:rsidRPr="00B102AA">
        <w:rPr>
          <w:rFonts w:ascii="Times New Roman" w:hAnsi="Times New Roman" w:cs="Times New Roman"/>
          <w:b/>
        </w:rPr>
        <w:t>Железногорского района Курской области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9214"/>
        </w:tabs>
        <w:spacing w:after="251"/>
        <w:ind w:left="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b/>
          <w:sz w:val="24"/>
          <w:szCs w:val="24"/>
        </w:rPr>
        <w:t>I. Общие положения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11"/>
          <w:tab w:val="left" w:pos="9214"/>
        </w:tabs>
        <w:spacing w:after="0" w:line="240" w:lineRule="auto"/>
        <w:ind w:right="6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 xml:space="preserve">Нормативные затраты на обеспечение </w:t>
      </w:r>
      <w:r w:rsidRPr="00B102AA">
        <w:rPr>
          <w:rFonts w:ascii="Times New Roman" w:hAnsi="Times New Roman" w:cs="Times New Roman"/>
          <w:sz w:val="24"/>
          <w:szCs w:val="24"/>
        </w:rPr>
        <w:t xml:space="preserve">функций Администрации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</w:t>
      </w:r>
      <w:r w:rsidRPr="00B102AA">
        <w:rPr>
          <w:rFonts w:ascii="Times New Roman" w:eastAsia="Arial Unicode MS" w:hAnsi="Times New Roman" w:cs="Times New Roman"/>
          <w:sz w:val="24"/>
          <w:szCs w:val="24"/>
        </w:rPr>
        <w:t xml:space="preserve"> (далее - администрация) применяются для обоснования объекта и (или) объектов закупки.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26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лимитов бюджетных обязательств на закупку товаров, работ, услуг в рамках исполнения бюджета муниципального образования «</w:t>
      </w:r>
      <w:r>
        <w:rPr>
          <w:rFonts w:ascii="Times New Roman" w:eastAsia="Arial Unicode MS" w:hAnsi="Times New Roman" w:cs="Times New Roman"/>
          <w:sz w:val="24"/>
          <w:szCs w:val="24"/>
        </w:rPr>
        <w:t>Линецкий</w:t>
      </w:r>
      <w:r w:rsidRPr="00B102AA">
        <w:rPr>
          <w:rFonts w:ascii="Times New Roman" w:eastAsia="Arial Unicode MS" w:hAnsi="Times New Roman" w:cs="Times New Roman"/>
          <w:sz w:val="24"/>
          <w:szCs w:val="24"/>
        </w:rPr>
        <w:t xml:space="preserve"> сельсовет» Железногорского района Курской области.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16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При определении нормативных затрат администрацией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11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21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21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16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Нормативы количества и (или) цены товаров, работ и услуг, в том числе сгруппированных по должностям работников и (или) категориям должностей работников, определенных в прилагаемых нормативных затратах, могут быть изменены по решению администрации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288"/>
          <w:tab w:val="left" w:pos="9214"/>
        </w:tabs>
        <w:spacing w:after="0" w:line="240" w:lineRule="auto"/>
        <w:ind w:left="40" w:right="6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Норматив цены товаров, работ, услуг может быть изменен при изменении регулируемых цен (тарифов) и индекса потребительских цен, в том числе, но не исключительно.</w:t>
      </w:r>
    </w:p>
    <w:p w:rsidR="00B102AA" w:rsidRPr="00B102AA" w:rsidRDefault="00B102AA" w:rsidP="00B102AA">
      <w:pPr>
        <w:numPr>
          <w:ilvl w:val="0"/>
          <w:numId w:val="12"/>
        </w:numPr>
        <w:tabs>
          <w:tab w:val="left" w:pos="1310"/>
          <w:tab w:val="left" w:pos="9214"/>
        </w:tabs>
        <w:spacing w:after="0" w:line="240" w:lineRule="auto"/>
        <w:ind w:left="120" w:right="14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>Затраты на приобретение товаров, работ, услуг, не учтенных настоящим постановлением, определяются по фактическим затратам администрации в отчетном финансовом году.</w:t>
      </w:r>
    </w:p>
    <w:p w:rsidR="00B102AA" w:rsidRPr="00B102AA" w:rsidRDefault="00B102AA" w:rsidP="00B102AA">
      <w:pPr>
        <w:tabs>
          <w:tab w:val="left" w:pos="9214"/>
        </w:tabs>
        <w:ind w:left="120" w:right="14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102AA">
        <w:rPr>
          <w:rFonts w:ascii="Times New Roman" w:eastAsia="Arial Unicode MS" w:hAnsi="Times New Roman" w:cs="Times New Roman"/>
          <w:sz w:val="24"/>
          <w:szCs w:val="24"/>
        </w:rPr>
        <w:t xml:space="preserve">1.10. Расчетная численность основных работников определяется в соответствии с пунктами 17, 18,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</w:t>
      </w:r>
      <w:r w:rsidRPr="00B102A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B102AA">
          <w:rPr>
            <w:rFonts w:ascii="Times New Roman" w:eastAsia="Arial Unicode MS" w:hAnsi="Times New Roman" w:cs="Times New Roman"/>
            <w:sz w:val="24"/>
            <w:szCs w:val="24"/>
          </w:rPr>
          <w:t>2014 г</w:t>
        </w:r>
      </w:smartTag>
      <w:r w:rsidRPr="00B102AA">
        <w:rPr>
          <w:rFonts w:ascii="Times New Roman" w:eastAsia="Arial Unicode MS" w:hAnsi="Times New Roman" w:cs="Times New Roman"/>
          <w:sz w:val="24"/>
          <w:szCs w:val="24"/>
        </w:rPr>
        <w:t>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учреждения».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02AA">
        <w:rPr>
          <w:rFonts w:ascii="Times New Roman" w:hAnsi="Times New Roman" w:cs="Times New Roman"/>
          <w:b/>
          <w:bCs/>
          <w:sz w:val="24"/>
          <w:szCs w:val="24"/>
        </w:rPr>
        <w:t>Затраты на информационно-коммуникационные технологии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2.1. Затраты на услуги связи, включающие</w:t>
      </w:r>
      <w:r w:rsidRPr="00B102AA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2.1.1. Затраты на абонентскую плату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2.1.2. Затраты на повременную оплату местных, междугородних и международных телефонных соединений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0525" cy="990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6" editas="canvas" style="width:27.1pt;height:34.4pt;mso-position-horizontal-relative:char;mso-position-vertical-relative:line" coordsize="542,688">
            <o:lock v:ext="edit" aspectratio="t"/>
            <v:shape id="_x0000_s1047" type="#_x0000_t75" style="position:absolute;width:542;height:688" o:preferrelative="f">
              <v:fill o:detectmouseclick="t"/>
              <v:path o:extrusionok="t" o:connecttype="none"/>
              <o:lock v:ext="edit" text="t"/>
            </v:shape>
            <v:rect id="_x0000_s1048" style="position:absolute;left:322;top:179;width:220;height:509;mso-wrap-style:none" filled="f" stroked="f">
              <v:textbox style="mso-fit-shape-to-text:t" inset="0,0,0,0">
                <w:txbxContent>
                  <w:p w:rsidR="00B102AA" w:rsidRPr="00E7793A" w:rsidRDefault="00B102AA" w:rsidP="00B102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gn</w:t>
                    </w:r>
                  </w:p>
                </w:txbxContent>
              </v:textbox>
            </v:rect>
            <v:rect id="_x0000_s1049" style="position:absolute;left:245;top:179;width:33;height:39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0" style="position:absolute;left:47;top:27;width:155;height:53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6225" cy="247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2.1.3. Затраты на оплату услуг подвижной связи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2.1.4.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466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главными распорядителями бюджетных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lastRenderedPageBreak/>
        <w:t>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2.1.5. Затраты на сеть «Интернет» и услуги Интернет-провайдеров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месячная цена аренды канала передачи данных сети «Интернет» с i-й пропускной способностью;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-количество месяцев аренды канала передачи данных сети «Интернет» с i-й пропускной способностью.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2.1.6. Затраты на оплату иных услуг связи в сфере информационно-коммуникационных технологий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466725"/>
            <wp:effectExtent l="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-цена по i-й иной услуге связи, определяемая по фактическим данным отчетного финанс. года.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оплату иных услуг связи в сфере информационно-коммуникационных технологий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2.2. Затраыт на содержание имущества, включающих</w:t>
      </w:r>
      <w:r w:rsidRPr="00B102AA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5"/>
      <w:bookmarkEnd w:id="2"/>
      <w:r w:rsidRPr="00B102AA">
        <w:rPr>
          <w:rFonts w:ascii="Times New Roman" w:hAnsi="Times New Roman" w:cs="Times New Roman"/>
          <w:b/>
          <w:sz w:val="24"/>
          <w:szCs w:val="24"/>
        </w:rPr>
        <w:t>2.2.1. Затраты на техническое обслуживание и регламентно-профилактический ремонт вычислительной техники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466725"/>
            <wp:effectExtent l="0" t="0" r="0" b="0"/>
            <wp:docPr id="3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фактическое количество i-х вычислительной техники, но не более предельного количества i-х вычислительной техники;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технического обслуживания и регламентно-профилактического ремонта в расчете на 1 i-ю вычислительную технику в год.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Предельное количество i-х вычислительной техники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71525" cy="247650"/>
            <wp:effectExtent l="0" t="0" r="9525" b="0"/>
            <wp:docPr id="4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247650"/>
            <wp:effectExtent l="0" t="0" r="0" b="0"/>
            <wp:docPr id="4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6225" cy="247650"/>
            <wp:effectExtent l="19050" t="0" r="9525" b="0"/>
            <wp:docPr id="4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- расчетная численность основных работников, определяемая в соответствии с </w:t>
      </w:r>
      <w:hyperlink r:id="rId50" w:history="1">
        <w:r w:rsidRPr="00B102AA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51" w:history="1">
        <w:r w:rsidRPr="00B102A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2.2.2. 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466725"/>
            <wp:effectExtent l="0" t="0" r="0" b="0"/>
            <wp:docPr id="4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4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2.2.3.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5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автоматизированных телефонных станций i-го вида;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2.2.4. Затраты на техническое обслуживание и регламентно-профилактический ремонт локальных вычислительных сетей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1" editas="canvas" style="width:134.25pt;height:48.6pt;mso-position-horizontal-relative:char;mso-position-vertical-relative:line" coordsize="2685,972">
            <o:lock v:ext="edit" aspectratio="t"/>
            <v:shape id="_x0000_s1052" type="#_x0000_t75" style="position:absolute;width:2685;height:972" o:preferrelative="f">
              <v:fill o:detectmouseclick="t"/>
              <v:path o:extrusionok="t" o:connecttype="none"/>
              <o:lock v:ext="edit" text="t"/>
            </v:shape>
            <v:rect id="_x0000_s1053" style="position:absolute;left:2579;top:201;width:70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54" style="position:absolute;left:2196;top:201;width:355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55" style="position:absolute;left:2081;top:201;width:6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6" style="position:absolute;left:1656;top:201;width:13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57" style="position:absolute;left:954;top:201;width:17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8" style="position:absolute;left:37;top:201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9" style="position:absolute;left:1856;top:361;width:312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лвс</w:t>
                    </w:r>
                  </w:p>
                </w:txbxContent>
              </v:textbox>
            </v:rect>
            <v:rect id="_x0000_s1060" style="position:absolute;left:1778;top:361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61" style="position:absolute;left:757;top:30;width:85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62" style="position:absolute;left:829;top:547;width:82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3" style="position:absolute;left:697;top:547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64" style="position:absolute;left:1225;top:361;width:312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лвс</w:t>
                    </w:r>
                  </w:p>
                </w:txbxContent>
              </v:textbox>
            </v:rect>
            <v:rect id="_x0000_s1065" style="position:absolute;left:1147;top:361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66" style="position:absolute;left:175;top:361;width:312;height:491;mso-wrap-style:none" filled="f" stroked="f">
              <v:textbox style="mso-fit-shape-to-text:t" inset="0,0,0,0">
                <w:txbxContent>
                  <w:p w:rsidR="00B102AA" w:rsidRPr="00E7793A" w:rsidRDefault="00B102AA" w:rsidP="00B102AA">
                    <w:r>
                      <w:rPr>
                        <w:rFonts w:ascii="TimesET Cyr" w:hAnsi="TimesET Cyr"/>
                      </w:rPr>
                      <w:t>лвс</w:t>
                    </w:r>
                  </w:p>
                </w:txbxContent>
              </v:textbox>
            </v:rect>
            <v:rect id="_x0000_s1067" style="position:absolute;left:1483;top:17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8" style="position:absolute;left:460;top:17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69" style="position:absolute;left:659;top:100;width:271;height:73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70" style="position:absolute;left:749;top:531;width:88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устройств локальных вычислительных сетей i-го вида;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- цена технического обслуживания и регламентно-профилактического ремонта 1 </w:t>
      </w:r>
      <w:r w:rsidRPr="00B102AA">
        <w:rPr>
          <w:rFonts w:ascii="Times New Roman" w:hAnsi="Times New Roman" w:cs="Times New Roman"/>
          <w:sz w:val="24"/>
          <w:szCs w:val="24"/>
        </w:rPr>
        <w:lastRenderedPageBreak/>
        <w:t>устройства локальных вычислительных сетей i-го вида в год.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регламентно-профилактический ремонт локальных вычислительных сетей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0"/>
      <w:bookmarkEnd w:id="3"/>
      <w:r w:rsidRPr="00B102AA">
        <w:rPr>
          <w:rFonts w:ascii="Times New Roman" w:hAnsi="Times New Roman" w:cs="Times New Roman"/>
          <w:b/>
          <w:sz w:val="24"/>
          <w:szCs w:val="24"/>
        </w:rPr>
        <w:t>2.2.5.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5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466725"/>
            <wp:effectExtent l="0" t="0" r="0" b="0"/>
            <wp:docPr id="5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6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247650"/>
            <wp:effectExtent l="19050" t="0" r="0" b="0"/>
            <wp:docPr id="6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затраты на оплату услуг по сопровождению справочно-правовых систем;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6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затраты на оплату услуг по сопровождению и приобретению иного программного обеспечения.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2.3.1.1. Затраты на оплату услуг по сопровождению справочно-правовых систем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6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466725"/>
            <wp:effectExtent l="0" t="0" r="0" b="0"/>
            <wp:docPr id="6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lastRenderedPageBreak/>
        <w:t>2.3.1.2. Затраты на оплату услуг по сопровождению и приобретению иного программного обеспечения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6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495300"/>
            <wp:effectExtent l="19050" t="0" r="0" b="0"/>
            <wp:docPr id="6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7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2.3.2.</w:t>
      </w:r>
      <w:r w:rsidRPr="00B102AA">
        <w:rPr>
          <w:rFonts w:ascii="Times New Roman" w:hAnsi="Times New Roman" w:cs="Times New Roman"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b/>
          <w:sz w:val="24"/>
          <w:szCs w:val="24"/>
        </w:rPr>
        <w:t>Затраты на оплату услуг по поддержке систем электронно-цифровой подписи (изготовлению квалифицированных/неквалифицированных сертификатов ключей) 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иск</w:t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8"/>
      <w:bookmarkEnd w:id="4"/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06" o:spid="_x0000_s1140" editas="canvas" style="position:absolute;left:0;text-align:left;margin-left:2in;margin-top:5.9pt;width:161.25pt;height:53.4pt;z-index:251662336" coordsize="20478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">
            <v:shape id="_x0000_s1141" type="#_x0000_t75" style="position:absolute;width:20478;height:6781;visibility:visible">
              <v:fill o:detectmouseclick="t"/>
              <v:path o:connecttype="none"/>
            </v:shape>
            <v:rect id="Rectangle 52" o:spid="_x0000_s1142" style="position:absolute;left:17379;top:1117;width:46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3" o:spid="_x0000_s1143" style="position:absolute;left:14979;top:1117;width:225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<v:textbox style="mso-next-textbox:#Rectangle 53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54" o:spid="_x0000_s1144" style="position:absolute;left:14217;top:1308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<v:textbox style="mso-next-textbox:#Rectangle 54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55" o:spid="_x0000_s1145" style="position:absolute;left:11341;top:1213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<v:textbox style="mso-next-textbox:#Rectangle 55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56" o:spid="_x0000_s1146" style="position:absolute;left:6591;top:1308;width:1289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<v:textbox style="mso-next-textbox:#Rectangle 56;mso-fit-shape-to-text:t" inset="0,0,0,0">
                <w:txbxContent>
                  <w:p w:rsidR="00B102AA" w:rsidRPr="00146B51" w:rsidRDefault="00B102AA" w:rsidP="00B102AA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57" o:spid="_x0000_s1147" style="position:absolute;left:241;top:1308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<v:textbox style="mso-next-textbox:#Rectangle 57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59" o:spid="_x0000_s1148" style="position:absolute;left:12496;top:354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<v:textbox style="mso-next-textbox:#Rectangle 59;mso-fit-shape-to-text:t" inset="0,0,0,0">
                <w:txbxContent>
                  <w:p w:rsidR="00B102AA" w:rsidRDefault="00B102AA" w:rsidP="00B102AA"/>
                </w:txbxContent>
              </v:textbox>
            </v:rect>
            <v:rect id="Rectangle 60" o:spid="_x0000_s1149" style="position:absolute;left:11677;top:354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<v:textbox style="mso-next-textbox:#Rectangle 60;mso-fit-shape-to-text:t" inset="0,0,0,0">
                <w:txbxContent>
                  <w:p w:rsidR="00B102AA" w:rsidRDefault="00B102AA" w:rsidP="00B102AA"/>
                </w:txbxContent>
              </v:textbox>
            </v:rect>
            <v:rect id="Rectangle 61" o:spid="_x0000_s1150" style="position:absolute;left:12598;top:2267;width:1492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<v:textbox style="mso-next-textbox:#Rectangle 61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иск</w:t>
                    </w:r>
                  </w:p>
                </w:txbxContent>
              </v:textbox>
            </v:rect>
            <v:rect id="Rectangle 62" o:spid="_x0000_s1151" style="position:absolute;left:12261;top:2267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next-textbox:#Rectangle 62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Rectangle 63" o:spid="_x0000_s1152" style="position:absolute;left:5220;top:190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next-textbox:#Rectangle 63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rect>
            <v:rect id="Rectangle 64" o:spid="_x0000_s1153" style="position:absolute;left:5823;top:3549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next-textbox:#Rectangle 64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65" o:spid="_x0000_s1154" style="position:absolute;left:4718;top:3549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next-textbox:#Rectangle 65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Rectangle 66" o:spid="_x0000_s1155" style="position:absolute;left:8147;top:2343;width:1492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<v:textbox style="mso-next-textbox:#Rectangle 66;mso-fit-shape-to-text:t" inset="0,0,0,0">
                <w:txbxContent>
                  <w:p w:rsidR="00B102AA" w:rsidRPr="00146B51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и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</w:p>
                </w:txbxContent>
              </v:textbox>
            </v:rect>
            <v:rect id="Rectangle 67" o:spid="_x0000_s1156" style="position:absolute;left:7404;top:2343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<v:textbox style="mso-next-textbox:#Rectangle 67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Rectangle 68" o:spid="_x0000_s1157" style="position:absolute;left:1302;top:2267;width:1994;height:2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<v:textbox style="mso-next-textbox:#Rectangle 68;mso-fit-shape-to-text:t" inset="0,0,0,0">
                <w:txbxContent>
                  <w:p w:rsidR="00B102AA" w:rsidRPr="00A63116" w:rsidRDefault="00B102AA" w:rsidP="00B102AA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6311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иск</w:t>
                    </w:r>
                  </w:p>
                </w:txbxContent>
              </v:textbox>
            </v:rect>
            <v:rect id="Rectangle 69" o:spid="_x0000_s1158" style="position:absolute;left:11341;top:648;width:819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next-textbox:#Rectangle 69;mso-fit-shape-to-text:t" inset="0,0,0,0">
                <w:txbxContent>
                  <w:p w:rsidR="00B102AA" w:rsidRDefault="00B102AA" w:rsidP="00B102AA"/>
                </w:txbxContent>
              </v:textbox>
            </v:rect>
            <v:rect id="Rectangle 70" o:spid="_x0000_s1159" style="position:absolute;left:4578;top:648;width:1816;height:48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<v:textbox style="mso-next-textbox:#Rectangle 70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72" o:spid="_x0000_s1160" style="position:absolute;left:5289;top:3448;width:55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<v:textbox style="mso-next-textbox:#Rectangle 72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73" o:spid="_x0000_s1161" style="position:absolute;left:10141;top:1117;width:704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<v:textbox style="mso-next-textbox:#Rectangle 73;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 w:cs="Times New Roman"/>
                      </w:rPr>
                      <w:t>х</w:t>
                    </w:r>
                  </w:p>
                </w:txbxContent>
              </v:textbox>
            </v:rect>
            <v:rect id="Rectangle 74" o:spid="_x0000_s1162" style="position:absolute;left:3257;top:1117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<v:textbox style="mso-next-textbox:#Rectangle 74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</v:group>
        </w:pict>
      </w:r>
    </w:p>
    <w:p w:rsidR="00B102AA" w:rsidRPr="00B102AA" w:rsidRDefault="00B102AA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D60C80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10" o:spid="_x0000_s1130" editas="canvas" style="position:absolute;left:0;text-align:left;margin-left:7.95pt;margin-top:6.6pt;width:28.5pt;height:30.3pt;z-index:251660288" coordsize="361950,3189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">
            <v:shape id="_x0000_s1131" type="#_x0000_t75" style="position:absolute;width:361950;height:31891937;visibility:visible">
              <v:fill o:detectmouseclick="t"/>
              <v:path o:connecttype="none"/>
            </v:shape>
            <v:rect id="Rectangle 78" o:spid="_x0000_s1132" style="position:absolute;left:174625;top:1894571;width:116840;height:202613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<v:textbox style="mso-next-textbox:#Rectangle 78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иcr</w:t>
                    </w:r>
                  </w:p>
                </w:txbxContent>
              </v:textbox>
            </v:rect>
            <v:rect id="Rectangle 79" o:spid="_x0000_s1133" style="position:absolute;left:102870;top:999912;width:45085;height:202613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next-textbox:#Rectangle 79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g</w:t>
                    </w:r>
                  </w:p>
                </w:txbxContent>
              </v:textbox>
            </v:rect>
            <v:rect id="Rectangle 80" o:spid="_x0000_s1134" style="position:absolute;left:26035;top:473643;width:128905;height:2999736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<v:textbox style="mso-next-textbox:#Rectangle 80;mso-fit-shape-to-text:t" inset="0,0,0,0">
                <w:txbxContent>
                  <w:p w:rsidR="00B102AA" w:rsidRPr="000F384B" w:rsidRDefault="00B102AA" w:rsidP="00B102AA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 w:rsidRPr="000F384B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</v:group>
        </w:pict>
      </w:r>
    </w:p>
    <w:p w:rsidR="00B102AA" w:rsidRPr="00B102AA" w:rsidRDefault="00D60C80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14" o:spid="_x0000_s1135" editas="canvas" style="position:absolute;left:0;text-align:left;margin-left:5.8pt;margin-top:22.7pt;width:27.75pt;height:34.75pt;z-index:251661312" coordsize="352425,61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">
            <v:shape id="_x0000_s1136" type="#_x0000_t75" style="position:absolute;width:352425;height:618746;visibility:visible">
              <v:fill o:detectmouseclick="t"/>
              <v:path o:connecttype="none"/>
            </v:shape>
            <v:rect id="Rectangle 84" o:spid="_x0000_s1137" style="position:absolute;left:158750;top:117517;width:130810;height:34275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<v:textbox style="mso-next-textbox:#Rectangle 84;mso-fit-shape-to-text:t" inset="0,0,0,0">
                <w:txbxContent>
                  <w:p w:rsidR="00B102AA" w:rsidRPr="000F384B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иск</w:t>
                    </w:r>
                  </w:p>
                </w:txbxContent>
              </v:textbox>
            </v:rect>
            <v:rect id="Rectangle 85" o:spid="_x0000_s1138" style="position:absolute;left:115570;top:117517;width:24765;height:34275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<v:textbox style="mso-next-textbox:#Rectangle 85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Rectangle 86" o:spid="_x0000_s1139" style="position:absolute;left:26670;top:17806;width:92075;height:4843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<v:textbox style="mso-next-textbox:#Rectangle 86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  – количество изготавливаемых квалифицированных/неквалифицированных сертификатов ключей;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- цена изготовления единицы квалифицированного/неквалифицированного сертификата ключа.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2.3.3. Затраты на оплату услуг, связанных с обеспечением безопасности информации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71" editas="canvas" style="width:117.85pt;height:34.05pt;mso-position-horizontal-relative:char;mso-position-vertical-relative:line" coordorigin=",-1" coordsize="2357,681">
            <o:lock v:ext="edit" aspectratio="t"/>
            <v:shape id="_x0000_s1072" type="#_x0000_t75" style="position:absolute;top:-1;width:2357;height:681" o:preferrelative="f">
              <v:fill o:detectmouseclick="t"/>
              <v:path o:extrusionok="t" o:connecttype="none"/>
              <o:lock v:ext="edit" text="t"/>
            </v:shape>
            <v:rect id="_x0000_s1073" style="position:absolute;left:2241;top:28;width:70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74" style="position:absolute;left:1903;top:28;width:355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75" style="position:absolute;left:1785;top:28;width:6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76" style="position:absolute;left:1383;top:28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7" style="position:absolute;left:699;top:28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8" style="position:absolute;left:38;top:28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9" style="position:absolute;left:1524;top:189;width:172;height:412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0" style="position:absolute;left:841;top:189;width:194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ат</w:t>
                    </w:r>
                  </w:p>
                </w:txbxContent>
              </v:textbox>
            </v:rect>
            <v:rect id="_x0000_s1081" style="position:absolute;left:179;top:189;width:340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оби</w:t>
                    </w:r>
                  </w:p>
                </w:txbxContent>
              </v:textbox>
            </v:rect>
            <v:rect id="_x0000_s1082" style="position:absolute;left:1195;top:-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83" style="position:absolute;left:492;top:-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7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7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2.3.3.1. Затраты на проведение аттестационных, проверочных и контрольных мероприятий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7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495300"/>
            <wp:effectExtent l="0" t="0" r="0" b="0"/>
            <wp:docPr id="7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7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6225" cy="247650"/>
            <wp:effectExtent l="19050" t="0" r="9525" b="0"/>
            <wp:docPr id="8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2.3.3.2. Затраты на приобретение простых (неисключительных) лицензий на использование программного обеспечения по защите информации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8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8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8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8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2.3.4. Затраты на оплату работ по монтажу (установке), дооборудованию и наладке оборудования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0" b="0"/>
            <wp:docPr id="8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466725"/>
            <wp:effectExtent l="0" t="0" r="0" b="0"/>
            <wp:docPr id="8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8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i-го оборудования, подлежащего монтажу (установке), дооборудованию и наладке;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монтажа (установки), дооборудования и наладки 1 единицы i-го оборудования.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оплату работ по монтажу(установке), дооборудованию и наладке оборудования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2.4. Затраты на приобретение основных средств,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2.4.1. Затраты на приобретение рабочих станций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9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рст </w:t>
      </w:r>
      <w:r w:rsidRPr="00B102AA">
        <w:rPr>
          <w:rFonts w:ascii="Times New Roman" w:hAnsi="Times New Roman" w:cs="Times New Roman"/>
          <w:sz w:val="24"/>
          <w:szCs w:val="24"/>
        </w:rPr>
        <w:t xml:space="preserve"> = ∑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рст предел</w:t>
      </w:r>
      <w:r w:rsidRPr="00B102AA">
        <w:rPr>
          <w:rFonts w:ascii="Times New Roman" w:hAnsi="Times New Roman" w:cs="Times New Roman"/>
          <w:sz w:val="24"/>
          <w:szCs w:val="24"/>
        </w:rPr>
        <w:t xml:space="preserve"> ×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рст</w:t>
      </w:r>
      <w:r w:rsidRPr="00B102AA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 xml:space="preserve"> =1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57225" cy="247650"/>
            <wp:effectExtent l="0" t="0" r="9525" b="0"/>
            <wp:docPr id="9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 количество рабочих станций по i-й должности, не превышающее предельное количество рабочих станций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приобретения одной рабочей станции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71525" cy="247650"/>
            <wp:effectExtent l="0" t="0" r="9525" b="0"/>
            <wp:docPr id="9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247650"/>
            <wp:effectExtent l="0" t="0" r="9525" b="0"/>
            <wp:docPr id="9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9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01" w:history="1">
        <w:r w:rsidRPr="00B102AA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2" w:history="1">
        <w:r w:rsidRPr="00B102A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2.4.2. Затраты на приобретение принтеров, многофункциональных устройств, копировальных аппаратов и иной оргтехники 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9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102AA">
        <w:rPr>
          <w:rFonts w:ascii="Times New Roman" w:hAnsi="Times New Roman" w:cs="Times New Roman"/>
          <w:sz w:val="24"/>
          <w:szCs w:val="24"/>
        </w:rPr>
        <w:tab/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    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пм </w:t>
      </w:r>
      <w:r w:rsidRPr="00B102AA">
        <w:rPr>
          <w:rFonts w:ascii="Times New Roman" w:hAnsi="Times New Roman" w:cs="Times New Roman"/>
          <w:sz w:val="24"/>
          <w:szCs w:val="24"/>
        </w:rPr>
        <w:t xml:space="preserve">= 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∑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пм </w:t>
      </w:r>
      <w:r w:rsidRPr="00B102AA">
        <w:rPr>
          <w:rFonts w:ascii="Times New Roman" w:hAnsi="Times New Roman" w:cs="Times New Roman"/>
          <w:sz w:val="24"/>
          <w:szCs w:val="24"/>
        </w:rPr>
        <w:t xml:space="preserve">× Р 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пм </w:t>
      </w:r>
      <w:r w:rsidRPr="00B102AA">
        <w:rPr>
          <w:rFonts w:ascii="Times New Roman" w:hAnsi="Times New Roman" w:cs="Times New Roman"/>
          <w:sz w:val="24"/>
          <w:szCs w:val="24"/>
        </w:rPr>
        <w:t>, где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=1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пм </w:t>
      </w:r>
      <w:r w:rsidRPr="00B102AA">
        <w:rPr>
          <w:rFonts w:ascii="Times New Roman" w:hAnsi="Times New Roman" w:cs="Times New Roman"/>
          <w:sz w:val="24"/>
          <w:szCs w:val="24"/>
        </w:rPr>
        <w:t>- количество принтеров, многофункциональных устройств, копировальных аппаратов и иной оргтехники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9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1 i-го типа принтера, многофункционального устройства, копировального аппарата и иной оргтехники.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2.4.3. Затраты на приобретение средств подвижной связи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66725" cy="247650"/>
            <wp:effectExtent l="0" t="0" r="9525" b="0"/>
            <wp:docPr id="9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466725"/>
            <wp:effectExtent l="0" t="0" r="0" b="0"/>
            <wp:docPr id="9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0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средств подвижной связи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стоимость одного средства подвижной связи для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2.4.4. Затраты на приобретение планшетных компьютеров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10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10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 количество планшетных компьютеров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одного планшетного компьютера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2.4.5. Затраты на приобретение оборудования по обеспечению безопасности информации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10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10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 количество i-го оборудования по обеспечению безопасности информации;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47650"/>
            <wp:effectExtent l="19050" t="0" r="9525" b="0"/>
            <wp:docPr id="10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приобретаемого i-го оборудования по обеспечению безопасности информации.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приобретение оборудования по обеспечению безопасности информации не предусмотрены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2.4.6. </w:t>
      </w:r>
      <w:r w:rsidRPr="00B102AA">
        <w:rPr>
          <w:rFonts w:ascii="Times New Roman" w:hAnsi="Times New Roman" w:cs="Times New Roman"/>
          <w:b/>
          <w:bCs/>
          <w:sz w:val="24"/>
          <w:szCs w:val="24"/>
        </w:rPr>
        <w:t>Затраты на приобретение средств стационарной связи  (З</w:t>
      </w:r>
      <w:r w:rsidRPr="00B102A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ц</w:t>
      </w:r>
      <w:r w:rsidRPr="00B102AA">
        <w:rPr>
          <w:rFonts w:ascii="Times New Roman" w:hAnsi="Times New Roman" w:cs="Times New Roman"/>
          <w:b/>
          <w:bCs/>
          <w:sz w:val="24"/>
          <w:szCs w:val="24"/>
        </w:rPr>
        <w:t>), определяемые по формуле: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7" editas="canvas" style="position:absolute;left:0;text-align:left;margin-left:171pt;margin-top:-10.75pt;width:149.5pt;height:65.55pt;z-index:251667456" coordorigin="38,-124" coordsize="2990,1311">
            <o:lock v:ext="edit" aspectratio="t"/>
            <v:shape id="_x0000_s1208" type="#_x0000_t75" style="position:absolute;left:38;top:-124;width:2990;height:1311" o:preferrelative="f">
              <v:fill o:detectmouseclick="t"/>
              <v:path o:extrusionok="t" o:connecttype="none"/>
              <o:lock v:ext="edit" text="t"/>
            </v:shape>
            <v:rect id="_x0000_s1209" style="position:absolute;left:2851;top:229;width:70;height:565;mso-wrap-style:none" filled="f" stroked="f">
              <v:textbox style="mso-next-textbox:#_x0000_s1209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10" style="position:absolute;left:2343;top:214;width:508;height:386" filled="f" stroked="f">
              <v:textbox style="mso-next-textbox:#_x0000_s1210" inset="0,0,0,0">
                <w:txbxContent>
                  <w:p w:rsidR="00B102AA" w:rsidRPr="00263F22" w:rsidRDefault="00B102AA" w:rsidP="00B102A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63F22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11" style="position:absolute;left:2183;top:183;width:66;height:593" filled="f" stroked="f">
              <v:textbox style="mso-next-textbox:#_x0000_s1211;mso-fit-shape-to-text:t" inset="0,0,0,0">
                <w:txbxContent>
                  <w:p w:rsidR="00B102AA" w:rsidRPr="007C1BA0" w:rsidRDefault="00B102AA" w:rsidP="00B102AA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12" style="position:absolute;left:1670;top:195;width:202;height:352" filled="f" stroked="f">
              <v:textbox style="mso-next-textbox:#_x0000_s1212" inset="0,0,0,0">
                <w:txbxContent>
                  <w:p w:rsidR="00B102AA" w:rsidRPr="007C1BA0" w:rsidRDefault="00B102AA" w:rsidP="00B102AA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13" style="position:absolute;left:1021;top:206;width:189;height:593;mso-wrap-style:none" filled="f" stroked="f">
              <v:textbox style="mso-next-textbox:#_x0000_s1213;mso-fit-shape-to-text:t" inset="0,0,0,0">
                <w:txbxContent>
                  <w:p w:rsidR="00B102AA" w:rsidRPr="007C1BA0" w:rsidRDefault="00B102AA" w:rsidP="00B102AA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14" style="position:absolute;left:38;top:206;width:141;height:570;mso-wrap-style:none" filled="f" stroked="f">
              <v:textbox style="mso-next-textbox:#_x0000_s1214;mso-fit-shape-to-text:t" inset="0,0,0,0">
                <w:txbxContent>
                  <w:p w:rsidR="00B102AA" w:rsidRPr="00D95C72" w:rsidRDefault="00B102AA" w:rsidP="00B102AA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rFonts w:ascii="TimesET Cyr" w:hAnsi="TimesET Cyr"/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15" style="position:absolute;left:1987;top:369;width:216;height:491;mso-wrap-style:none" filled="f" stroked="f">
              <v:textbox style="mso-next-textbox:#_x0000_s1215;mso-fit-shape-to-text:t" inset="0,0,0,0">
                <w:txbxContent>
                  <w:p w:rsidR="00B102AA" w:rsidRPr="00FB208B" w:rsidRDefault="00B102AA" w:rsidP="00B102AA">
                    <w:r>
                      <w:rPr>
                        <w:rFonts w:ascii="TimesET Cyr" w:hAnsi="TimesET Cyr"/>
                      </w:rPr>
                      <w:t>сц</w:t>
                    </w:r>
                  </w:p>
                </w:txbxContent>
              </v:textbox>
            </v:rect>
            <v:rect id="_x0000_s1216" style="position:absolute;left:1902;top:369;width:37;height:425;mso-wrap-style:none" filled="f" stroked="f">
              <v:textbox style="mso-next-textbox:#_x0000_s1216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17" style="position:absolute;left:814;top:30;width:85;height:425;mso-wrap-style:none" filled="f" stroked="f">
              <v:textbox style="mso-next-textbox:#_x0000_s1217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8" style="position:absolute;left:890;top:559;width:82;height:425;mso-wrap-style:none" filled="f" stroked="f">
              <v:textbox style="mso-next-textbox:#_x0000_s1218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9" style="position:absolute;left:751;top:559;width:37;height:425;mso-wrap-style:none" filled="f" stroked="f">
              <v:textbox style="mso-next-textbox:#_x0000_s1219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20" style="position:absolute;left:1304;top:369;width:223;height:223" filled="f" stroked="f">
              <v:textbox style="mso-next-textbox:#_x0000_s1220" inset="0,0,0,0">
                <w:txbxContent>
                  <w:p w:rsidR="00B102AA" w:rsidRPr="00C3550F" w:rsidRDefault="00B102AA" w:rsidP="00B102AA"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_x0000_s1221" style="position:absolute;left:1222;top:369;width:37;height:425;mso-wrap-style:none" filled="f" stroked="f">
              <v:textbox style="mso-next-textbox:#_x0000_s1221;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22" style="position:absolute;left:183;top:369;width:320;height:223" filled="f" stroked="f">
              <v:textbox style="mso-next-textbox:#_x0000_s1222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_x0000_s1223" style="position:absolute;left:1527;top:176;width:143;height:566;mso-wrap-style:none" filled="f" stroked="f">
              <v:textbox style="mso-next-textbox:#_x0000_s1223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24" style="position:absolute;left:503;top:176;width:143;height:566;mso-wrap-style:none" filled="f" stroked="f">
              <v:textbox style="mso-next-textbox:#_x0000_s1224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25" style="position:absolute;left:712;top:102;width:286;height:764;mso-wrap-style:none" filled="f" stroked="f">
              <v:textbox style="mso-next-textbox:#_x0000_s1225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26" style="position:absolute;left:806;top:543;width:88;height:425;mso-wrap-style:none" filled="f" stroked="f">
              <v:textbox style="mso-next-textbox:#_x0000_s1226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</v:group>
        </w:pic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ц </w:t>
      </w:r>
      <w:r w:rsidRPr="00B102AA">
        <w:rPr>
          <w:rFonts w:ascii="Times New Roman" w:hAnsi="Times New Roman" w:cs="Times New Roman"/>
          <w:bCs/>
          <w:sz w:val="24"/>
          <w:szCs w:val="24"/>
        </w:rPr>
        <w:t>-  количество средств стационарной связи по i-й должности;</w:t>
      </w:r>
    </w:p>
    <w:p w:rsidR="00B102AA" w:rsidRPr="00B102AA" w:rsidRDefault="00B102AA" w:rsidP="00B102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сц 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- стоимость одного средства стационарной связи для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2.5. Затраты на приобретение материальных запасов, включающие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2.5.1. Затраты на приобретение мониторов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1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466725"/>
            <wp:effectExtent l="0" t="0" r="0" b="0"/>
            <wp:docPr id="11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1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-  количество мониторов для i-й должности;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1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одного монитора для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2.5.2. Затраты на приобретение системных блоков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1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466725"/>
            <wp:effectExtent l="0" t="0" r="0" b="0"/>
            <wp:docPr id="11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1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- количество i-х системных блоков;   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1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одного i-го системного блока.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2.5.3. Затраты на приобретение других запасных частей для вычислительной техники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1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466725"/>
            <wp:effectExtent l="0" t="0" r="0" b="0"/>
            <wp:docPr id="11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0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2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2.5.4. Затраты на приобретение носителей информации, в том числе магнитных и оптических носителей информации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12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12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0" b="0"/>
            <wp:docPr id="12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 количество носителей информации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2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одной единицы  носителя информации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2.5.5. Затраты на приобретение деталей для содержания принтеров, многофункциональных устройств, копировальных аппаратов и иной оргтехники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2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247650"/>
            <wp:effectExtent l="19050" t="0" r="0" b="0"/>
            <wp:docPr id="12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2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2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2.5.5.1.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30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466725"/>
            <wp:effectExtent l="0" t="0" r="0" b="0"/>
            <wp:docPr id="13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3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3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3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2.5.5.2. Затраты на приобретение запасных частей для принтеров, многофункциональных устройств, копировальных аппаратов и иной оргтехники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3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466725"/>
            <wp:effectExtent l="0" t="0" r="0" b="0"/>
            <wp:docPr id="13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3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 оргтехники;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3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2.5.6. Затраты на приобретение материальных запасов по обеспечению безопасности информации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39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66900" cy="466725"/>
            <wp:effectExtent l="0" t="0" r="0" b="0"/>
            <wp:docPr id="140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4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 количество i-го материального запаса;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1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одной единицы i-го материального запаса.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по обеспечению безопасности информации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3. Затраты на капитальный ремонт муниципального  имущества состоят из: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103"/>
      <w:r w:rsidRPr="00B102AA">
        <w:rPr>
          <w:rFonts w:ascii="Times New Roman" w:hAnsi="Times New Roman" w:cs="Times New Roman"/>
          <w:sz w:val="24"/>
          <w:szCs w:val="24"/>
        </w:rPr>
        <w:t>3.1. Затрат на капитальный ремонт муниципального имущества, определяемые на основании затрат, связанных со строительными работами, и затрат на разработку проектной документации.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04"/>
      <w:bookmarkEnd w:id="5"/>
      <w:r w:rsidRPr="00B102AA">
        <w:rPr>
          <w:rFonts w:ascii="Times New Roman" w:hAnsi="Times New Roman" w:cs="Times New Roman"/>
          <w:sz w:val="24"/>
          <w:szCs w:val="24"/>
        </w:rPr>
        <w:t>3.2. Затрат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105"/>
      <w:bookmarkEnd w:id="6"/>
      <w:r w:rsidRPr="00B102AA">
        <w:rPr>
          <w:rFonts w:ascii="Times New Roman" w:hAnsi="Times New Roman" w:cs="Times New Roman"/>
          <w:sz w:val="24"/>
          <w:szCs w:val="24"/>
        </w:rPr>
        <w:t xml:space="preserve">3.3. Затрат на разработку проектной документации, определяются в соответствии со </w:t>
      </w:r>
      <w:hyperlink r:id="rId149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статьей 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и с </w:t>
      </w:r>
      <w:hyperlink r:id="rId150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B102AA" w:rsidRPr="00B102AA" w:rsidRDefault="00B102AA" w:rsidP="00B102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из:</w:t>
      </w:r>
      <w:bookmarkEnd w:id="7"/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106"/>
      <w:r w:rsidRPr="00B102AA">
        <w:rPr>
          <w:rFonts w:ascii="Times New Roman" w:hAnsi="Times New Roman" w:cs="Times New Roman"/>
          <w:sz w:val="24"/>
          <w:szCs w:val="24"/>
        </w:rPr>
        <w:t xml:space="preserve">4.1. 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</w:t>
      </w:r>
      <w:hyperlink r:id="rId151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статьей 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и с </w:t>
      </w:r>
      <w:hyperlink r:id="rId152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07"/>
      <w:bookmarkEnd w:id="8"/>
      <w:r w:rsidRPr="00B102AA">
        <w:rPr>
          <w:rFonts w:ascii="Times New Roman" w:hAnsi="Times New Roman" w:cs="Times New Roman"/>
          <w:sz w:val="24"/>
          <w:szCs w:val="24"/>
        </w:rPr>
        <w:t xml:space="preserve">4.2. Затрат на приобретение объектов недвижимого имущества, определяемые в соответствии со </w:t>
      </w:r>
      <w:hyperlink r:id="rId153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статьей 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и с </w:t>
      </w:r>
      <w:hyperlink r:id="rId154" w:history="1">
        <w:r w:rsidRPr="00B102AA">
          <w:rPr>
            <w:rStyle w:val="af5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  <w:bookmarkEnd w:id="9"/>
    </w:p>
    <w:p w:rsidR="00B102AA" w:rsidRPr="00B102AA" w:rsidRDefault="00B102AA" w:rsidP="00B102AA">
      <w:pPr>
        <w:ind w:left="737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5. Затраты  на дополнительное профессиональное образование состоят из: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5.1. Затрат на приобретение образовательных услуг по профессиональной переподготовке и повышению квалификации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4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466725"/>
            <wp:effectExtent l="0" t="0" r="0" b="0"/>
            <wp:docPr id="14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4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работников, направляемых на i-й вид дополнительного профессион. образования;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47650"/>
            <wp:effectExtent l="19050" t="0" r="0" b="0"/>
            <wp:docPr id="14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обучения одного работника по i-му виду дополнительного профессиональн. образования.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ab/>
        <w:t>6.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 состоят из: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6.1. </w:t>
      </w:r>
      <w:bookmarkStart w:id="10" w:name="Par330"/>
      <w:bookmarkEnd w:id="10"/>
      <w:r w:rsidRPr="00B102AA">
        <w:rPr>
          <w:rFonts w:ascii="Times New Roman" w:hAnsi="Times New Roman" w:cs="Times New Roman"/>
          <w:b/>
          <w:sz w:val="24"/>
          <w:szCs w:val="24"/>
        </w:rPr>
        <w:t>Затрат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76225"/>
            <wp:effectExtent l="0" t="0" r="9525" b="0"/>
            <wp:docPr id="14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347" o:spid="_x0000_s1183" editas="canvas" style="position:absolute;left:0;text-align:left;margin-left:160pt;margin-top:9.25pt;width:153.5pt;height:43.9pt;z-index:251664384" coordorigin="-254" coordsize="19494,54471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">
            <v:shape id="_x0000_s1184" type="#_x0000_t75" style="position:absolute;left:-254;width:19494;height:544718771;visibility:visible">
              <v:fill o:detectmouseclick="t"/>
              <v:path o:connecttype="none"/>
            </v:shape>
            <v:rect id="Rectangle 38" o:spid="_x0000_s1185" style="position:absolute;left:12154;width:819;height:31578798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<v:textbox style="mso-next-textbox:#Rectangle 38;mso-fit-shape-to-text:t" inset="0,0,0,0">
                <w:txbxContent>
                  <w:p w:rsidR="00B102AA" w:rsidRDefault="00B102AA" w:rsidP="00B102AA"/>
                </w:txbxContent>
              </v:textbox>
            </v:rect>
            <v:rect id="Rectangle 39" o:spid="_x0000_s1186" style="position:absolute;left:14763;width:3537;height:33750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<v:textbox style="mso-next-textbox:#Rectangle 39;mso-fit-shape-to-text:t" inset="0,0,0,0">
                <w:txbxContent>
                  <w:p w:rsidR="00B102AA" w:rsidRPr="00EA0A19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</w:rPr>
                      <w:t>:</w:t>
                    </w:r>
                  </w:p>
                </w:txbxContent>
              </v:textbox>
            </v:rect>
            <v:rect id="Rectangle 41" o:spid="_x0000_s1187" style="position:absolute;left:7404;width:832;height:33750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<v:textbox style="mso-next-textbox:#Rectangle 41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2" o:spid="_x0000_s1188" style="position:absolute;left:4305;width:832;height:33750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<v:textbox style="mso-next-textbox:#Rectangle 42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3" o:spid="_x0000_s1189" style="position:absolute;left:241;width:832;height:3375022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<v:textbox style="mso-next-textbox:#Rectangle 43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4" o:spid="_x0000_s1190" style="position:absolute;left:8261;width:908;height:2556083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<v:textbox style="mso-next-textbox:#Rectangle 44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сс</w:t>
                    </w:r>
                  </w:p>
                </w:txbxContent>
              </v:textbox>
            </v:rect>
            <v:rect id="Rectangle 45" o:spid="_x0000_s1191" style="position:absolute;left:5162;width:546;height:2556083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<v:textbox style="mso-next-textbox:#Rectangle 45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Rectangle 46" o:spid="_x0000_s1192" style="position:absolute;left:1092;width:1365;height:2556083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<v:textbox style="mso-next-textbox:#Rectangle 46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ахз</w:t>
                    </w:r>
                  </w:p>
                </w:txbxContent>
              </v:textbox>
            </v:rect>
            <v:rect id="Rectangle 47" o:spid="_x0000_s1193" style="position:absolute;left:1124;width:1441;height:2556083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<v:textbox style="mso-next-textbox:#Rectangle 47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усв</w:t>
                    </w:r>
                  </w:p>
                </w:txbxContent>
              </v:textbox>
            </v:rect>
            <v:rect id="Rectangle 48" o:spid="_x0000_s1194" style="position:absolute;left:6166;width:908;height:351151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<v:textbox style="mso-next-textbox:#Rectangle 48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49" o:spid="_x0000_s1195" style="position:absolute;left:3003;width:908;height:351151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<v:textbox style="mso-next-textbox:#Rectangle 49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1" o:spid="_x0000_s1196" style="position:absolute;left:9861;width:3829;height:359216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<v:textbox style="mso-fit-shape-to-text:t" inset="0,0,0,0">
                <w:txbxContent>
                  <w:p w:rsidR="00B102AA" w:rsidRPr="00A36B32" w:rsidRDefault="00B102AA" w:rsidP="00B102AA">
                    <w:pPr>
                      <w:pStyle w:val="ac"/>
                      <w:rPr>
                        <w:vertAlign w:val="subscript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t xml:space="preserve">+ 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6"/>
                        <w:szCs w:val="26"/>
                        <w:vertAlign w:val="subscript"/>
                      </w:rPr>
                      <w:t>рпо</w:t>
                    </w:r>
                  </w:p>
                </w:txbxContent>
              </v:textbox>
            </v:rect>
          </v:group>
        </w:pic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t xml:space="preserve">           </w:t>
      </w: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4300" cy="219075"/>
            <wp:effectExtent l="19050" t="0" r="0" b="0"/>
            <wp:docPr id="14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       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4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рпо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пересылке простого уведомления о вручении регистрируемого почтового отправления.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6.1.1. Затраты на оплату услуг почтовой связи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5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466725"/>
            <wp:effectExtent l="0" t="0" r="0" b="0"/>
            <wp:docPr id="15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15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- планируемое количество i-х почтовых отправлений в год;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5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одного i-го почтового отправления.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6.1.2. Затраты на оплату услуг специальной связи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47650"/>
            <wp:effectExtent l="19050" t="0" r="0" b="0"/>
            <wp:docPr id="15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15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5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Цена определяется в соответствии с тарифами, установленными органом исполнительной власти в соответствии с его полномочиями либо подведомственными ему муниципальными учреждениями, соответствующие полномочия которых устанавливаются федеральными законами, нормативными правовыми актами Президента Российской Федерации или </w:t>
      </w:r>
      <w:r w:rsidRPr="00B102AA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6.1.3.  Затраты на оплату услуг по пересылке простого уведомления о вручении регистрируемого почтового отправления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рпо</w:t>
      </w:r>
      <w:r w:rsidRPr="00B102AA">
        <w:rPr>
          <w:rFonts w:ascii="Times New Roman" w:hAnsi="Times New Roman" w:cs="Times New Roman"/>
          <w:b/>
          <w:sz w:val="24"/>
          <w:szCs w:val="24"/>
        </w:rPr>
        <w:t>)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412" o:spid="_x0000_s1163" editas="canvas" style="position:absolute;left:0;text-align:left;margin-left:189.6pt;margin-top:2.6pt;width:116.65pt;height:47.45pt;z-index:251663360" coordsize="14814,1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">
            <v:shape id="_x0000_s1164" type="#_x0000_t75" style="position:absolute;width:14814;height:17327;visibility:visible">
              <v:fill o:detectmouseclick="t"/>
              <v:path o:connecttype="none"/>
            </v:shape>
            <v:rect id="Rectangle 53" o:spid="_x0000_s1165" style="position:absolute;left:14008;top:1260;width:463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4" o:spid="_x0000_s1166" style="position:absolute;left:11855;top:1242;width:2254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55" o:spid="_x0000_s1167" style="position:absolute;left:11112;top:1260;width:419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56" o:spid="_x0000_s1168" style="position:absolute;left:9194;top:1260;width:921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57" o:spid="_x0000_s1169" style="position:absolute;left:5366;top:1260;width:1193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58" o:spid="_x0000_s1170" style="position:absolute;left:241;top:1260;width:832;height:99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<v:textbox style="mso-next-textbox:#Rectangle 58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59" o:spid="_x0000_s1171" style="position:absolute;left:4108;top:237;width:451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60" o:spid="_x0000_s1172" style="position:absolute;left:4591;top:3414;width:451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61" o:spid="_x0000_s1173" style="position:absolute;left:3696;top:3414;width:247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62" o:spid="_x0000_s1174" style="position:absolute;left:10426;top:2227;width:1366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рпо</w:t>
                    </w:r>
                  </w:p>
                </w:txbxContent>
              </v:textbox>
            </v:rect>
            <v:rect id="Rectangle 63" o:spid="_x0000_s1175" style="position:absolute;left:9944;top:2227;width:247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64" o:spid="_x0000_s1176" style="position:absolute;left:7061;top:2227;width:1365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<v:textbox style="mso-fit-shape-to-text:t" inset="0,0,0,0">
                <w:txbxContent>
                  <w:p w:rsidR="00B102AA" w:rsidRPr="00A36B32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рпо</w:t>
                    </w:r>
                  </w:p>
                </w:txbxContent>
              </v:textbox>
            </v:rect>
            <v:rect id="Rectangle 65" o:spid="_x0000_s1177" style="position:absolute;left:6578;top:2227;width:248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66" o:spid="_x0000_s1178" style="position:absolute;left:1099;top:2227;width:1365;height:70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<v:textbox style="mso-fit-shape-to-text:t" inset="0,0,0,0">
                <w:txbxContent>
                  <w:p w:rsidR="00B102AA" w:rsidRPr="00A36B32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</w:rPr>
                      <w:t>р</w:t>
                    </w:r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  <w:t>о</w:t>
                    </w:r>
                  </w:p>
                </w:txbxContent>
              </v:textbox>
            </v:rect>
            <v:rect id="Rectangle 67" o:spid="_x0000_s1179" style="position:absolute;left:3467;top:621;width:1721;height:134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68" o:spid="_x0000_s1180" style="position:absolute;left:4057;top:3286;width:489;height:72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69" o:spid="_x0000_s1181" style="position:absolute;left:8013;top:1095;width:908;height:103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70" o:spid="_x0000_s1182" style="position:absolute;left:2178;top:1095;width:908;height:103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</v:group>
        </w:pict>
      </w:r>
    </w:p>
    <w:p w:rsidR="00B102AA" w:rsidRPr="00B102AA" w:rsidRDefault="00B102AA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 рпо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простых уведомлений о вручении регистрируемого почтового отправления в год;</w:t>
      </w:r>
    </w:p>
    <w:p w:rsidR="00B102AA" w:rsidRPr="00B102AA" w:rsidRDefault="00B102AA" w:rsidP="00B10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 рпо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одного i-го простого уведомления о вручении регистрируемого почтового отправления.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Цена определяется </w:t>
      </w:r>
      <w:r w:rsidRPr="00B102AA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ценами (тарифами) на товары, работы, услуги, установленными ФГУП «Почта России». 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6.2. Затраты на транспортные услуги, включающие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6.2.1. Затраты по договору об оказании услуг перевозки (транспортировки) грузов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5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466725"/>
            <wp:effectExtent l="0" t="0" r="0" b="0"/>
            <wp:docPr id="15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6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по договору об оказании услуг перевозки (транспортировки) грузов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 6.2.2. Затраты на оплату услуг аренды транспортных средств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6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466725"/>
            <wp:effectExtent l="0" t="0" r="0" b="0"/>
            <wp:docPr id="16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6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 количество арендуемых i-х транспортных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6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6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оплату услуг аренды транспортных средств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6.2.3. Затраты на оплату разовых услуг пассажирских перевозок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16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16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84" editas="canvas" style="width:21.75pt;height:34.4pt;mso-position-horizontal-relative:char;mso-position-vertical-relative:line" coordsize="435,688">
            <o:lock v:ext="edit" aspectratio="t"/>
            <v:shape id="_x0000_s1085" type="#_x0000_t75" style="position:absolute;width:435;height:688" o:preferrelative="f">
              <v:fill o:detectmouseclick="t"/>
              <v:path o:extrusionok="t" o:connecttype="none"/>
              <o:lock v:ext="edit" text="t"/>
            </v:shape>
            <v:rect id="_x0000_s1086" style="position:absolute;left:305;top:179;width:71;height:38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14"/>
                        <w:szCs w:val="1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7" style="position:absolute;left:225;top:179;width:151;height:509;mso-wrap-style:none" filled="f" stroked="f">
              <v:textbox style="mso-next-textbox:#_x0000_s1087;mso-fit-shape-to-text:t" inset="0,0,0,0">
                <w:txbxContent>
                  <w:p w:rsidR="00B102AA" w:rsidRPr="001F7734" w:rsidRDefault="00B102AA" w:rsidP="00B102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iy</w:t>
                    </w:r>
                  </w:p>
                </w:txbxContent>
              </v:textbox>
            </v:rect>
            <v:rect id="_x0000_s1088" style="position:absolute;left:33;top:27;width:162;height:53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-  количество  i-х разовых услуг пассажирских перевозок;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17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7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оплату разовых услуг пассажирских перевозок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  <w:u w:val="single"/>
        </w:rPr>
        <w:drawing>
          <wp:inline distT="0" distB="0" distL="0" distR="0">
            <wp:extent cx="333375" cy="247650"/>
            <wp:effectExtent l="0" t="0" r="9525" b="0"/>
            <wp:docPr id="17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247650"/>
            <wp:effectExtent l="19050" t="0" r="0" b="0"/>
            <wp:docPr id="17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7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7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6.3.1. Затраты по договору на проезд к месту командирования и обратно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523875" cy="247650"/>
            <wp:effectExtent l="0" t="0" r="9525" b="0"/>
            <wp:docPr id="17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0" t="0" r="9525" b="0"/>
            <wp:docPr id="17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95300" cy="247650"/>
            <wp:effectExtent l="19050" t="0" r="0" b="0"/>
            <wp:docPr id="17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102AA" w:rsidRPr="00B102AA" w:rsidRDefault="00B102AA" w:rsidP="00B102A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7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цена проезда по i-му направлению командирования.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6.3.2. Затраты по договору на наем жилого помещения на период командирования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18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2700" cy="466725"/>
            <wp:effectExtent l="0" t="0" r="0" b="0"/>
            <wp:docPr id="18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18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8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Положения об особенностях направления работников администрации служебные командировки;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8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* Цена найма жилого помещения может отличаться от приведенного значения. 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При этом </w:t>
      </w:r>
      <w:r w:rsidRPr="00B102AA">
        <w:rPr>
          <w:rFonts w:ascii="Times New Roman" w:hAnsi="Times New Roman" w:cs="Times New Roman"/>
          <w:bCs/>
          <w:sz w:val="24"/>
          <w:szCs w:val="24"/>
        </w:rPr>
        <w:lastRenderedPageBreak/>
        <w:t>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6.4. </w:t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Затраты на выплату работникам суточных расходов в период служебных командировок (З</w:t>
      </w:r>
      <w:r w:rsidRPr="00B102AA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сут </w:t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), определяемые по формуле:</w:t>
      </w:r>
      <w:r w:rsidRPr="00B102A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ab/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ab/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ab/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ab/>
        <w:t xml:space="preserve">           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n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>З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= ∑ 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×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× Р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, где:</w:t>
      </w:r>
    </w:p>
    <w:p w:rsidR="00B102AA" w:rsidRPr="00B102AA" w:rsidRDefault="00B102AA" w:rsidP="00B102AA">
      <w:pPr>
        <w:widowControl w:val="0"/>
        <w:tabs>
          <w:tab w:val="left" w:pos="398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=1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B102AA">
        <w:rPr>
          <w:rFonts w:ascii="Times New Roman" w:hAnsi="Times New Roman" w:cs="Times New Roman"/>
          <w:sz w:val="24"/>
          <w:szCs w:val="24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102AA">
        <w:rPr>
          <w:rFonts w:ascii="Times New Roman" w:hAnsi="Times New Roman" w:cs="Times New Roman"/>
          <w:sz w:val="24"/>
          <w:szCs w:val="24"/>
        </w:rPr>
        <w:t>количество суток нахождения в командировке по i-му направлению командирования;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>Р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сут 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- размер </w:t>
      </w:r>
      <w:r w:rsidRPr="00B102AA">
        <w:rPr>
          <w:rFonts w:ascii="Times New Roman" w:hAnsi="Times New Roman" w:cs="Times New Roman"/>
          <w:sz w:val="24"/>
          <w:szCs w:val="24"/>
        </w:rPr>
        <w:t>суточных расходов за каждый день нахождения в служебной командировке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6.5. Затраты на коммунальные услуги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  <w:u w:val="single"/>
        </w:rPr>
        <w:drawing>
          <wp:inline distT="0" distB="0" distL="0" distR="0">
            <wp:extent cx="333375" cy="247650"/>
            <wp:effectExtent l="0" t="0" r="9525" b="0"/>
            <wp:docPr id="18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47650"/>
            <wp:effectExtent l="19050" t="0" r="0" b="0"/>
            <wp:docPr id="18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8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  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8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8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теплоснабжение; 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9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9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19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оплату услуг внештатных сотрудников, привлекаемых на основании гражданско-правовых договоров (далее – внештатный сотрудник).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6.5.1. Затраты на газоснабжение и иные виды топлива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9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466725"/>
            <wp:effectExtent l="0" t="0" r="0" b="0"/>
            <wp:docPr id="19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9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9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9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lastRenderedPageBreak/>
        <w:t>6.5.2. Затраты на электроснабжение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9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19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0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0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6.5.3. Затраты на теплоснабжение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0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247650"/>
            <wp:effectExtent l="19050" t="0" r="0" b="0"/>
            <wp:docPr id="20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0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6.5.4. Затраты на горячее водоснабжение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0" b="0"/>
            <wp:docPr id="20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219075"/>
            <wp:effectExtent l="19050" t="0" r="0" b="0"/>
            <wp:docPr id="20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219075"/>
            <wp:effectExtent l="19050" t="0" r="0" b="0"/>
            <wp:docPr id="20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   </w:t>
      </w: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0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6.5.5. Затраты на холодное водоснабжение и водоотведение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0" t="0" r="9525" b="0"/>
            <wp:docPr id="21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247650"/>
            <wp:effectExtent l="19050" t="0" r="0" b="0"/>
            <wp:docPr id="21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1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    </w:t>
      </w: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1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     </w:t>
      </w: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1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lastRenderedPageBreak/>
        <w:t>Расчет производится в соответствии с регулируемыми тарифами.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431"/>
      <w:bookmarkEnd w:id="11"/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6.5.6. Затраты на оплату услуг внештатных сотрудников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1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466725"/>
            <wp:effectExtent l="0" t="0" r="0" b="0"/>
            <wp:docPr id="21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21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планируемое количество месяцев работы внештатного сотрудника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1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стоимость одного месяца работы внештатного сотрудника по i-й должности;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2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процентная ставка страховых взносов в государственные внебюджетные фонды.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102AA" w:rsidRPr="00B102AA" w:rsidRDefault="00B102AA" w:rsidP="00B102AA">
      <w:pPr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уборщицами, дворниками и др.).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6.6. Затраты на аренду помещений и оборудования, включающие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6.6.1. Затраты на аренду помещений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2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466725"/>
            <wp:effectExtent l="0" t="0" r="0" b="0"/>
            <wp:docPr id="22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S - площадь, установленная в соответствии со строительными нормами и правилами Российской Федерации («СНиП 31-05-2003. Общественные здания административного назначения», принятые и введенные в действие постановлением Госстроя России от 23.06.2003 № 108);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2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B102AA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B102AA">
        <w:rPr>
          <w:rFonts w:ascii="Times New Roman" w:hAnsi="Times New Roman" w:cs="Times New Roman"/>
          <w:sz w:val="24"/>
          <w:szCs w:val="24"/>
        </w:rPr>
        <w:t xml:space="preserve"> i-й арендуемой площади;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2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аренду помещений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6.6.2. Затраты на аренду помещения (зала) для проведения совещания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2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9525" b="0"/>
            <wp:docPr id="22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9525" b="0"/>
            <wp:docPr id="22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  Затраты на аренду помещения (зала) для проведения совещания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6.6.3. Затраты на аренду оборудования для проведения совещания</w:t>
      </w:r>
      <w:r w:rsidR="00D60C80" w:rsidRPr="00D60C80">
        <w:rPr>
          <w:rFonts w:ascii="Times New Roman" w:hAnsi="Times New Roman" w:cs="Times New Roman"/>
          <w:b/>
          <w:sz w:val="24"/>
          <w:szCs w:val="24"/>
        </w:rPr>
      </w:r>
      <w:r w:rsidR="00D60C80">
        <w:rPr>
          <w:rFonts w:ascii="Times New Roman" w:hAnsi="Times New Roman" w:cs="Times New Roman"/>
          <w:b/>
          <w:sz w:val="24"/>
          <w:szCs w:val="24"/>
        </w:rPr>
        <w:pict>
          <v:group id="_x0000_s1089" editas="canvas" style="width:32.3pt;height:34.3pt;mso-position-horizontal-relative:char;mso-position-vertical-relative:line" coordorigin=",-85" coordsize="646,686">
            <o:lock v:ext="edit" aspectratio="t"/>
            <v:shape id="_x0000_s1090" type="#_x0000_t75" style="position:absolute;top:-85;width:646;height:686" o:preferrelative="f">
              <v:fill o:detectmouseclick="t"/>
              <v:path o:extrusionok="t" o:connecttype="none"/>
              <o:lock v:ext="edit" text="t"/>
            </v:shape>
            <v:rect id="_x0000_s1091" style="position:absolute;left:30;top:-85;width:114;height:679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92" style="position:absolute;left:224;top:189;width:233;height:412;mso-wrap-style:none" filled="f" stroked="f">
              <v:textbox style="mso-fit-shape-to-text:t" inset="0,0,0,0">
                <w:txbxContent>
                  <w:p w:rsidR="00B102AA" w:rsidRPr="00704498" w:rsidRDefault="00B102AA" w:rsidP="00B102AA"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  <w:lang w:val="en-US"/>
                      </w:rPr>
                      <w:t>а</w:t>
                    </w:r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</w:rPr>
                      <w:t>об</w:t>
                    </w:r>
                  </w:p>
                </w:txbxContent>
              </v:textbox>
            </v:rect>
            <v:rect id="_x0000_s1093" style="position:absolute;left:100;top:28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466725"/>
            <wp:effectExtent l="0" t="0" r="0" b="0"/>
            <wp:docPr id="23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3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3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23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3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аренду оборудования для проведения совещания не предусмотрены.</w:t>
      </w:r>
      <w:bookmarkStart w:id="12" w:name="Par463"/>
      <w:bookmarkEnd w:id="12"/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6.7.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6.7.1. Затраты на содержание и техническое обслуживание помещений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3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B102AA">
        <w:rPr>
          <w:rFonts w:ascii="Times New Roman" w:hAnsi="Times New Roman" w:cs="Times New Roman"/>
          <w:sz w:val="24"/>
          <w:szCs w:val="24"/>
        </w:rPr>
        <w:t xml:space="preserve"> =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опссскуд</w:t>
      </w:r>
      <w:r w:rsidRPr="00B102AA">
        <w:rPr>
          <w:rFonts w:ascii="Times New Roman" w:hAnsi="Times New Roman" w:cs="Times New Roman"/>
          <w:sz w:val="24"/>
          <w:szCs w:val="24"/>
        </w:rPr>
        <w:t xml:space="preserve"> +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102AA">
        <w:rPr>
          <w:rFonts w:ascii="Times New Roman" w:hAnsi="Times New Roman" w:cs="Times New Roman"/>
          <w:sz w:val="24"/>
          <w:szCs w:val="24"/>
        </w:rPr>
        <w:t xml:space="preserve"> +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B102AA">
        <w:rPr>
          <w:rFonts w:ascii="Times New Roman" w:hAnsi="Times New Roman" w:cs="Times New Roman"/>
          <w:sz w:val="24"/>
          <w:szCs w:val="24"/>
        </w:rPr>
        <w:t xml:space="preserve"> +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B102AA">
        <w:rPr>
          <w:rFonts w:ascii="Times New Roman" w:hAnsi="Times New Roman" w:cs="Times New Roman"/>
          <w:sz w:val="24"/>
          <w:szCs w:val="24"/>
        </w:rPr>
        <w:t xml:space="preserve"> +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102AA">
        <w:rPr>
          <w:rFonts w:ascii="Times New Roman" w:hAnsi="Times New Roman" w:cs="Times New Roman"/>
          <w:sz w:val="24"/>
          <w:szCs w:val="24"/>
        </w:rPr>
        <w:t>,  где: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опссскуд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ремонт систем охранно-пожарной сигнализации и системы контроля и управления доступа;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6.7.1.1. Затраты на техническое обслуживание и регламентно-профилактический ремонт систем ремонт систем охранно-пожарной сигнализации и системы контроля и управления доступа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633" o:spid="_x0000_s1202" editas="canvas" style="position:absolute;left:0;text-align:left;margin-left:18pt;margin-top:50.6pt;width:53.55pt;height:35.75pt;z-index:251666432" coordsize="6800,5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">
            <v:shape id="_x0000_s1203" type="#_x0000_t75" style="position:absolute;width:6800;height:5747;visibility:visible">
              <v:fill o:detectmouseclick="t"/>
              <v:path o:connecttype="none"/>
            </v:shape>
            <v:rect id="Rectangle 57" o:spid="_x0000_s1204" style="position:absolute;left:2121;top:1165;width:3041;height:30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опсскуд</w:t>
                    </w:r>
                  </w:p>
                </w:txbxContent>
              </v:textbox>
            </v:rect>
            <v:rect id="Rectangle 58" o:spid="_x0000_s1205" style="position:absolute;left:1568;top:1174;width:248;height:30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59" o:spid="_x0000_s1206" style="position:absolute;left:375;top:177;width:1193;height:43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00" o:spid="_x0000_s1026" editas="canvas" style="width:212.25pt;height:53.55pt;mso-position-horizontal-relative:char;mso-position-vertical-relative:line" coordsize="26955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">
            <v:shape id="_x0000_s1027" type="#_x0000_t75" style="position:absolute;width:26955;height:6800;visibility:visible">
              <v:fill o:detectmouseclick="t"/>
              <v:path o:connecttype="none"/>
            </v:shape>
            <v:rect id="Rectangle 442" o:spid="_x0000_s1028" style="position:absolute;left:22802;top:1314;width:46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<v:textbox style="mso-next-textbox:#Rectangle 442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443" o:spid="_x0000_s1029" style="position:absolute;left:20478;top:1162;width:2254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<v:textbox style="mso-next-textbox:#Rectangle 443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444" o:spid="_x0000_s1030" style="position:absolute;left:19957;top:1498;width:4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<v:textbox style="mso-next-textbox:#Rectangle 444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445" o:spid="_x0000_s1031" style="position:absolute;left:14903;top:1492;width:9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<v:textbox style="mso-next-textbox:#Rectangle 445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446" o:spid="_x0000_s1032" style="position:absolute;left:8547;top:1302;width:1194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RucMA&#10;AADcAAAADwAAAGRycy9kb3ducmV2LnhtbERPTWvCQBC9F/oflil4KbpRocToKqUgeCiIsYd6G7Jj&#10;NpqdDdnVpP56VxB6m8f7nMWqt7W4UusrxwrGowQEceF0xaWCn/16mILwAVlj7ZgU/JGH1fL1ZYGZ&#10;dh3v6JqHUsQQ9hkqMCE0mZS+MGTRj1xDHLmjay2GCNtS6ha7GG5rOUmSD2mx4thgsKEvQ8U5v1gF&#10;6+1vRXyTu/dZ2rlTMTnk5rtRavDWf85BBOrDv/jp3ug4fzqD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2RucMAAADcAAAADwAAAAAAAAAAAAAAAACYAgAAZHJzL2Rv&#10;d25yZXYueG1sUEsFBgAAAAAEAAQA9QAAAIgDAAAAAA==&#10;" filled="f" stroked="f">
              <v:textbox style="mso-next-textbox:#Rectangle 446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447" o:spid="_x0000_s1033" style="position:absolute;left:248;top:1302;width:83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<v:textbox style="mso-next-textbox:#Rectangle 447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48" o:spid="_x0000_s1034" style="position:absolute;left:16110;top:2337;width:5378;height:26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uwsMA&#10;AADcAAAADwAAAGRycy9kb3ducmV2LnhtbERPTYvCMBC9C/sfwizsRTRVRLQaZVkQ9iCIdQ/rbWjG&#10;pm4zKU3WVn+9EQRv83ifs1x3thIXanzpWMFomIAgzp0uuVDwc9gMZiB8QNZYOSYFV/KwXr31lphq&#10;1/KeLlkoRAxhn6ICE0KdSulzQxb90NXEkTu5xmKIsCmkbrCN4baS4ySZSoslxwaDNX0Zyv+yf6tg&#10;s/stiW9y35/PWnfOx8fMbGulPt67zwWIQF14iZ/ubx3nT0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uwsMAAADcAAAADwAAAAAAAAAAAAAAAACYAgAAZHJzL2Rv&#10;d25yZXYueG1sUEsFBgAAAAAEAAQA9QAAAIgDAAAAAA==&#10;" filled="f" stroked="f">
              <v:textbox style="mso-next-textbox:#Rectangle 448;mso-fit-shape-to-text:t" inset="0,0,0,0">
                <w:txbxContent>
                  <w:p w:rsidR="00B102AA" w:rsidRPr="00FA6CB2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опс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скуд</w:t>
                    </w:r>
                  </w:p>
                </w:txbxContent>
              </v:textbox>
            </v:rect>
            <v:rect id="Rectangle 449" o:spid="_x0000_s1035" style="position:absolute;left:15824;top:2337;width:286;height:26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<v:textbox style="mso-next-textbox:#Rectangle 449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50" o:spid="_x0000_s1036" style="position:absolute;left:7137;top:197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<v:textbox style="mso-next-textbox:#Rectangle 450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51" o:spid="_x0000_s1037" style="position:absolute;left:7779;top:3543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<v:textbox style="mso-next-textbox:#Rectangle 451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52" o:spid="_x0000_s1038" style="position:absolute;left:6464;top:3460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<v:textbox style="mso-next-textbox:#Rectangle 452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53" o:spid="_x0000_s1039" style="position:absolute;left:10026;top:2337;width:3474;height:26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<v:textbox style="mso-next-textbox:#Rectangle 453;mso-fit-shape-to-text:t" inset="0,0,0,0">
                <w:txbxContent>
                  <w:p w:rsidR="00B102AA" w:rsidRPr="00FA6CB2" w:rsidRDefault="00B102AA" w:rsidP="00B102AA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пс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скуд</w:t>
                    </w:r>
                  </w:p>
                </w:txbxContent>
              </v:textbox>
            </v:rect>
            <v:rect id="Rectangle 454" o:spid="_x0000_s1040" style="position:absolute;left:9741;top:2337;width:285;height:26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<v:textbox style="mso-next-textbox:#Rectangle 454;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55" o:spid="_x0000_s1041" style="position:absolute;left:1162;top:2337;width:3473;height:26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<v:textbox style="mso-next-textbox:#Rectangle 455;mso-fit-shape-to-text:t" inset="0,0,0,0">
                <w:txbxContent>
                  <w:p w:rsidR="00B102AA" w:rsidRPr="00FA6CB2" w:rsidRDefault="00B102AA" w:rsidP="00B102AA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опс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скуд</w:t>
                    </w:r>
                  </w:p>
                </w:txbxContent>
              </v:textbox>
            </v:rect>
            <v:rect id="Rectangle 456" o:spid="_x0000_s1042" style="position:absolute;left:13500;top:111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<v:textbox style="mso-next-textbox:#Rectangle 456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457" o:spid="_x0000_s1043" style="position:absolute;left:4743;top:1048;width:908;height:35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<v:textbox style="mso-next-textbox:#Rectangle 457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58" o:spid="_x0000_s1044" style="position:absolute;left:6464;top:476;width:1816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<v:textbox style="mso-next-textbox:#Rectangle 458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59" o:spid="_x0000_s1045" style="position:absolute;left:7093;top:3460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<v:textbox style="mso-next-textbox:#Rectangle 459;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    - количество систем охранно-пожарной сигнализации и систем контроля управления доступом;</w:t>
      </w:r>
    </w:p>
    <w:p w:rsidR="00B102AA" w:rsidRPr="00B102AA" w:rsidRDefault="00D60C80" w:rsidP="00B102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80">
        <w:rPr>
          <w:rFonts w:ascii="Times New Roman" w:hAnsi="Times New Roman" w:cs="Times New Roman"/>
          <w:noProof/>
          <w:sz w:val="24"/>
          <w:szCs w:val="24"/>
        </w:rPr>
        <w:pict>
          <v:group id="Полотно 637" o:spid="_x0000_s1197" editas="canvas" style="position:absolute;left:0;text-align:left;margin-left:26.7pt;margin-top:.15pt;width:51.1pt;height:54pt;z-index:251665408" coordsize="648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">
            <v:shape id="_x0000_s1198" type="#_x0000_t75" style="position:absolute;width:6489;height:6858;visibility:visible">
              <v:fill o:detectmouseclick="t"/>
              <v:path o:connecttype="none"/>
            </v:shape>
            <v:rect id="Rectangle 63" o:spid="_x0000_s1199" style="position:absolute;left:1530;top:1181;width:4959;height:5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zQsYA&#10;AADcAAAADwAAAGRycy9kb3ducmV2LnhtbESPT2vCQBTE74V+h+UVeim68Q+i0VWKIPQgiLGHentk&#10;n9nY7NuQ3ZrUT+8KgsdhZn7DLFadrcSFGl86VjDoJyCIc6dLLhR8Hza9KQgfkDVWjknBP3lYLV9f&#10;Fphq1/KeLlkoRISwT1GBCaFOpfS5IYu+72ri6J1cYzFE2RRSN9hGuK3kMEkm0mLJccFgTWtD+W/2&#10;ZxVsdj8l8VXuP2bT1p3z4TEz21qp97fucw4iUBee4Uf7SyuYjM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bzQsYAAADcAAAADwAAAAAAAAAAAAAAAACYAgAAZHJz&#10;L2Rvd25yZXYueG1sUEsFBgAAAAAEAAQA9QAAAIsDAAAAAA==&#10;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опсскуд</w:t>
                    </w:r>
                  </w:p>
                  <w:p w:rsidR="00B102AA" w:rsidRDefault="00B102AA" w:rsidP="00B102AA"/>
                </w:txbxContent>
              </v:textbox>
            </v:rect>
            <v:rect id="Rectangle 64" o:spid="_x0000_s1200" style="position:absolute;left:1035;top:1181;width:24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65" o:spid="_x0000_s1201" style="position:absolute;left:267;top:178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             - цена технического обслуживания и ремонта 1 i-ой системы охранно-пожарной сигнализации и системы контроля и управления доступом</w:t>
      </w:r>
    </w:p>
    <w:p w:rsidR="00B102AA" w:rsidRPr="00B102AA" w:rsidRDefault="00B102AA" w:rsidP="00B102AA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83"/>
      <w:bookmarkEnd w:id="13"/>
      <w:r w:rsidRPr="00B102AA">
        <w:rPr>
          <w:rFonts w:ascii="Times New Roman" w:hAnsi="Times New Roman" w:cs="Times New Roman"/>
          <w:b/>
          <w:sz w:val="24"/>
          <w:szCs w:val="24"/>
        </w:rPr>
        <w:t xml:space="preserve">6.7.1.2. Затраты на проведение текущего ремонта помещения 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3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B102AA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установленной федеральным государственным органом нормы проведения ремонта, но не реже 1 раза в 3 года, с учетом требований </w:t>
      </w:r>
      <w:hyperlink r:id="rId248" w:history="1">
        <w:r w:rsidRPr="00B102AA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94" editas="canvas" style="width:151.5pt;height:48.6pt;mso-position-horizontal-relative:char;mso-position-vertical-relative:line" coordsize="3030,972">
            <o:lock v:ext="edit" aspectratio="t"/>
            <v:shape id="_x0000_s1095" type="#_x0000_t75" style="position:absolute;width:3030;height:972" o:preferrelative="f">
              <v:fill o:detectmouseclick="t"/>
              <v:path o:extrusionok="t" o:connecttype="none"/>
              <o:lock v:ext="edit" text="t"/>
            </v:shape>
            <v:rect id="_x0000_s1096" style="position:absolute;left:2932;top:201;width:70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97" style="position:absolute;left:2553;top:201;width:355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98" style="position:absolute;left:2439;top:201;width:6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99" style="position:absolute;left:2012;top:201;width:129;height:509;mso-wrap-style:none" filled="f" stroked="f">
              <v:textbox style="mso-fit-shape-to-text:t" inset="0,0,0,0">
                <w:txbxContent>
                  <w:p w:rsidR="00B102AA" w:rsidRDefault="00B102AA" w:rsidP="00B102AA"/>
                </w:txbxContent>
              </v:textbox>
            </v:rect>
            <v:rect id="_x0000_s1100" style="position:absolute;left:1449;top:201;width:135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1" style="position:absolute;left:869;top:201;width:120;height:56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02" style="position:absolute;left:36;top:201;width:131;height:544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03" style="position:absolute;left:2290;top:361;width:129;height:509;mso-wrap-style:none" filled="f" stroked="f">
              <v:textbox style="mso-fit-shape-to-text:t" inset="0,0,0,0">
                <w:txbxContent>
                  <w:p w:rsidR="00B102AA" w:rsidRPr="00704498" w:rsidRDefault="00B102AA" w:rsidP="00B102AA"/>
                </w:txbxContent>
              </v:textbox>
            </v:rect>
            <v:rect id="_x0000_s1104" style="position:absolute;left:2210;top:361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05" style="position:absolute;left:1650;top:361;width:207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тр</w:t>
                    </w:r>
                  </w:p>
                </w:txbxContent>
              </v:textbox>
            </v:rect>
            <v:rect id="_x0000_s1106" style="position:absolute;left:1569;top:361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07" style="position:absolute;left:679;top:30;width:85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08" style="position:absolute;left:750;top:547;width:82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9" style="position:absolute;left:619;top:547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10" style="position:absolute;left:1095;top:361;width:132;height:412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111" style="position:absolute;left:1015;top:361;width:37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12" style="position:absolute;left:176;top:361;width:207;height:491;mso-wrap-style:none" filled="f" stroked="f">
              <v:textbox style="mso-fit-shape-to-text:t" inset="0,0,0,0">
                <w:txbxContent>
                  <w:p w:rsidR="00B102AA" w:rsidRDefault="00B102AA" w:rsidP="00B102AA">
                    <w:pPr>
                      <w:rPr>
                        <w:rFonts w:ascii="TimesET Cyr" w:hAnsi="TimesET Cyr"/>
                      </w:rPr>
                    </w:pPr>
                    <w:r>
                      <w:rPr>
                        <w:rFonts w:ascii="TimesET Cyr" w:hAnsi="TimesET Cyr"/>
                      </w:rPr>
                      <w:t>тр</w:t>
                    </w:r>
                  </w:p>
                </w:txbxContent>
              </v:textbox>
            </v:rect>
            <v:rect id="_x0000_s1113" style="position:absolute;left:1833;top:171;width:129;height:509;mso-wrap-style:none" filled="f" stroked="f">
              <v:textbox style="mso-fit-shape-to-text:t" inset="0,0,0,0">
                <w:txbxContent>
                  <w:p w:rsidR="00B102AA" w:rsidRDefault="00B102AA" w:rsidP="00B102AA"/>
                </w:txbxContent>
              </v:textbox>
            </v:rect>
            <v:rect id="_x0000_s1114" style="position:absolute;left:1278;top:17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15" style="position:absolute;left:385;top:171;width:143;height:566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16" style="position:absolute;left:582;top:100;width:271;height:73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17" style="position:absolute;left:671;top:531;width:88;height:42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4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41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B102AA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B102AA">
        <w:rPr>
          <w:rFonts w:ascii="Times New Roman" w:hAnsi="Times New Roman" w:cs="Times New Roman"/>
          <w:sz w:val="24"/>
          <w:szCs w:val="24"/>
        </w:rPr>
        <w:t xml:space="preserve"> площади i-го здания.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6.7.1.3. Затраты на содержание прилегающей территории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42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24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44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4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102AA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B102AA"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6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96"/>
      <w:bookmarkEnd w:id="14"/>
      <w:r w:rsidRPr="00B102AA">
        <w:rPr>
          <w:rFonts w:ascii="Times New Roman" w:hAnsi="Times New Roman" w:cs="Times New Roman"/>
          <w:b/>
          <w:sz w:val="24"/>
          <w:szCs w:val="24"/>
        </w:rPr>
        <w:t>6.7.1.4. Затраты на оплату услуг по обслуживанию и уборке помещения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47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0" t="0" r="9525" b="0"/>
            <wp:docPr id="24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49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5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      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51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</w:t>
      </w:r>
      <w:r w:rsidR="00020629"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6.7.1.5. Затраты на вывоз твердых бытовых отходов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52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247650"/>
            <wp:effectExtent l="19050" t="0" r="0" b="0"/>
            <wp:docPr id="25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54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6225" cy="247650"/>
            <wp:effectExtent l="19050" t="0" r="9525" b="0"/>
            <wp:docPr id="25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B102AA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Pr="00B102AA">
        <w:rPr>
          <w:rFonts w:ascii="Times New Roman" w:hAnsi="Times New Roman" w:cs="Times New Roman"/>
          <w:sz w:val="24"/>
          <w:szCs w:val="24"/>
        </w:rPr>
        <w:t xml:space="preserve"> твердых бытовых отходов.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15"/>
      <w:bookmarkEnd w:id="15"/>
      <w:r w:rsidRPr="00B102AA">
        <w:rPr>
          <w:rFonts w:ascii="Times New Roman" w:hAnsi="Times New Roman" w:cs="Times New Roman"/>
          <w:b/>
          <w:sz w:val="24"/>
          <w:szCs w:val="24"/>
        </w:rPr>
        <w:t>6.7.2. Затраты на закупку услуг управляющей компании</w:t>
      </w:r>
      <w:r w:rsidRPr="00B102AA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56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466725"/>
            <wp:effectExtent l="0" t="0" r="0" b="0"/>
            <wp:docPr id="25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58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 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259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60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6.7.3. Затраты на техническое обслуживание и ремонт транспортных средств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тортс</w:t>
      </w:r>
      <w:r w:rsidRPr="00B102AA">
        <w:rPr>
          <w:rFonts w:ascii="Times New Roman" w:hAnsi="Times New Roman" w:cs="Times New Roman"/>
          <w:b/>
          <w:sz w:val="24"/>
          <w:szCs w:val="24"/>
        </w:rPr>
        <w:t>)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 xml:space="preserve">: </w:t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тортс </w:t>
      </w:r>
      <w:r w:rsidRPr="00B102AA">
        <w:rPr>
          <w:rFonts w:ascii="Times New Roman" w:hAnsi="Times New Roman" w:cs="Times New Roman"/>
          <w:sz w:val="24"/>
          <w:szCs w:val="24"/>
        </w:rPr>
        <w:t xml:space="preserve"> = ∑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102AA">
        <w:rPr>
          <w:rFonts w:ascii="Times New Roman" w:hAnsi="Times New Roman" w:cs="Times New Roman"/>
          <w:sz w:val="24"/>
          <w:szCs w:val="24"/>
        </w:rPr>
        <w:t xml:space="preserve"> ×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102AA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 =1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B102AA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-го транспортного средства;</w:t>
      </w:r>
    </w:p>
    <w:p w:rsidR="00B102AA" w:rsidRPr="00020629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тортс 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-го  транспортного средства, которая определяется по средним фактическим данным за три предыдущих финансовых года.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6.7.4.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</w:t>
      </w:r>
      <w:r w:rsidRPr="00B102AA"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6.7.5. Затраты на техническое обслуживание и регламентно-профилактический ремонт систем видеонаблюдения и обслуживание ОПС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6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466725"/>
            <wp:effectExtent l="0" t="0" r="0" b="0"/>
            <wp:docPr id="26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6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 и ОПС;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6.8. Затраты на охрану объектов и здания администрации,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6.8.1. Затраты на охрану объектов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об</w:t>
      </w:r>
      <w:r w:rsidRPr="00B102AA">
        <w:rPr>
          <w:rFonts w:ascii="Times New Roman" w:hAnsi="Times New Roman" w:cs="Times New Roman"/>
          <w:b/>
          <w:sz w:val="24"/>
          <w:szCs w:val="24"/>
        </w:rPr>
        <w:t>),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об </w:t>
      </w:r>
      <w:r w:rsidRPr="00B102AA">
        <w:rPr>
          <w:rFonts w:ascii="Times New Roman" w:hAnsi="Times New Roman" w:cs="Times New Roman"/>
          <w:sz w:val="24"/>
          <w:szCs w:val="24"/>
        </w:rPr>
        <w:t>= Т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×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об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×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м, 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где: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Т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тариф на охрану объекта в месяц (руб.);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об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– количество охраняемых объектов;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м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– количество месяцев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102AA">
        <w:rPr>
          <w:rFonts w:ascii="Times New Roman" w:hAnsi="Times New Roman" w:cs="Times New Roman"/>
          <w:b/>
          <w:noProof/>
          <w:sz w:val="24"/>
          <w:szCs w:val="24"/>
        </w:rPr>
        <w:t>6.8.2. Затраты на охрану здания администрации (З</w:t>
      </w:r>
      <w:r w:rsidRPr="00B102AA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зд</w:t>
      </w:r>
      <w:r w:rsidRPr="00B102AA">
        <w:rPr>
          <w:rFonts w:ascii="Times New Roman" w:hAnsi="Times New Roman" w:cs="Times New Roman"/>
          <w:b/>
          <w:noProof/>
          <w:sz w:val="24"/>
          <w:szCs w:val="24"/>
        </w:rPr>
        <w:t>),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зд </w:t>
      </w:r>
      <w:r w:rsidRPr="00B102AA">
        <w:rPr>
          <w:rFonts w:ascii="Times New Roman" w:hAnsi="Times New Roman" w:cs="Times New Roman"/>
          <w:sz w:val="24"/>
          <w:szCs w:val="24"/>
        </w:rPr>
        <w:t>= 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ч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×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ч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×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об, 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где: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ч </w:t>
      </w:r>
      <w:r w:rsidRPr="00B102AA">
        <w:rPr>
          <w:rFonts w:ascii="Times New Roman" w:hAnsi="Times New Roman" w:cs="Times New Roman"/>
          <w:sz w:val="24"/>
          <w:szCs w:val="24"/>
        </w:rPr>
        <w:t xml:space="preserve">– стоимость одного часа охраны;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ч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-</w:t>
      </w:r>
      <w:r w:rsidRPr="00B102AA">
        <w:rPr>
          <w:rFonts w:ascii="Times New Roman" w:hAnsi="Times New Roman" w:cs="Times New Roman"/>
          <w:sz w:val="24"/>
          <w:szCs w:val="24"/>
        </w:rPr>
        <w:t>планируемое количество часов использования услуг охраны;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об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- количество охраняемых объектов</w:t>
      </w:r>
    </w:p>
    <w:p w:rsidR="00B102AA" w:rsidRPr="00B102AA" w:rsidRDefault="00B102AA" w:rsidP="00020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6.9. Затраты на приобретение прочих работ и услуг,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6.9.1. Затраты на оплату типографских работ и услуг, включая приобретение периодических печатных изданий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65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r w:rsidRPr="00B102AA">
        <w:rPr>
          <w:rFonts w:ascii="Times New Roman" w:hAnsi="Times New Roman" w:cs="Times New Roman"/>
          <w:sz w:val="24"/>
          <w:szCs w:val="24"/>
        </w:rPr>
        <w:t>=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жбо </w:t>
      </w:r>
      <w:r w:rsidRPr="00B102AA">
        <w:rPr>
          <w:rFonts w:ascii="Times New Roman" w:hAnsi="Times New Roman" w:cs="Times New Roman"/>
          <w:sz w:val="24"/>
          <w:szCs w:val="24"/>
        </w:rPr>
        <w:t>+ 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B102AA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6.9.1.1. Затраты на приобретение спецжурналов и бланков строгой отчетности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жбо</w:t>
      </w:r>
      <w:r w:rsidRPr="00B102AA">
        <w:rPr>
          <w:rFonts w:ascii="Times New Roman" w:hAnsi="Times New Roman" w:cs="Times New Roman"/>
          <w:b/>
          <w:sz w:val="24"/>
          <w:szCs w:val="24"/>
        </w:rPr>
        <w:t>), определяемые по формуле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ab/>
      </w:r>
      <w:r w:rsidRPr="00B102AA">
        <w:rPr>
          <w:rFonts w:ascii="Times New Roman" w:hAnsi="Times New Roman" w:cs="Times New Roman"/>
          <w:b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</w:r>
      <w:r w:rsidRPr="00B102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n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>З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жбо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= ∑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ж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× Р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ж 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+ </w:t>
      </w: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бо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× Р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бо </w:t>
      </w:r>
      <w:r w:rsidRPr="00B102AA">
        <w:rPr>
          <w:rFonts w:ascii="Times New Roman" w:hAnsi="Times New Roman" w:cs="Times New Roman"/>
          <w:noProof/>
          <w:sz w:val="24"/>
          <w:szCs w:val="24"/>
        </w:rPr>
        <w:t>, где:</w:t>
      </w:r>
    </w:p>
    <w:p w:rsidR="00B102AA" w:rsidRPr="00B102AA" w:rsidRDefault="00B102AA" w:rsidP="00B102AA">
      <w:pPr>
        <w:widowControl w:val="0"/>
        <w:tabs>
          <w:tab w:val="left" w:pos="398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noProof/>
          <w:sz w:val="24"/>
          <w:szCs w:val="24"/>
          <w:vertAlign w:val="subscript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=1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26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бо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– количество приобретаемых бланков строгой отчетности;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>Р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>бо</w:t>
      </w:r>
      <w:r w:rsidRPr="00B102AA">
        <w:rPr>
          <w:rFonts w:ascii="Times New Roman" w:hAnsi="Times New Roman" w:cs="Times New Roman"/>
          <w:noProof/>
          <w:sz w:val="24"/>
          <w:szCs w:val="24"/>
        </w:rPr>
        <w:t xml:space="preserve"> – цена одного бланка строгой отчетности.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6.9.1.2. Затраты на приобретение информационных услуг</w:t>
      </w:r>
      <w:r w:rsidRPr="00B102AA">
        <w:rPr>
          <w:rFonts w:ascii="Times New Roman" w:hAnsi="Times New Roman" w:cs="Times New Roman"/>
          <w:sz w:val="24"/>
          <w:szCs w:val="24"/>
        </w:rPr>
        <w:t>, которые включают в себя затраты на приобретение периодических печатных изданий (сборников), справочной литературы, а также подачу объявлений, соболезнований в печатные издания, услуги цветной печати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6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, </w:t>
      </w:r>
      <w:r w:rsidRPr="00B102AA">
        <w:rPr>
          <w:rFonts w:ascii="Times New Roman" w:hAnsi="Times New Roman" w:cs="Times New Roman"/>
          <w:sz w:val="24"/>
          <w:szCs w:val="24"/>
        </w:rPr>
        <w:lastRenderedPageBreak/>
        <w:t>определяются по фактическим затратам в отчетном финансовом году.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6.9.2. Затраты на проведение предрейсового и послерейсового осмотра водителей транспортных средств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7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27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-количество водителей; </w:t>
      </w: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7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-цена проведения одного предрейсового и послерейсового осмотра;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6.9.3. Затраты на проведение диспансеризации работников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t>З</w:t>
      </w:r>
      <w:r w:rsidRPr="00B102AA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дисп </w:t>
      </w:r>
      <w:r w:rsidRPr="00B102AA">
        <w:rPr>
          <w:rFonts w:ascii="Times New Roman" w:hAnsi="Times New Roman" w:cs="Times New Roman"/>
          <w:sz w:val="24"/>
          <w:szCs w:val="24"/>
        </w:rPr>
        <w:t>= Ч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дисп </w:t>
      </w:r>
      <w:r w:rsidRPr="00B102AA">
        <w:rPr>
          <w:rFonts w:ascii="Times New Roman" w:hAnsi="Times New Roman" w:cs="Times New Roman"/>
          <w:sz w:val="24"/>
          <w:szCs w:val="24"/>
        </w:rPr>
        <w:t xml:space="preserve"> × 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дисп </w:t>
      </w:r>
      <w:r w:rsidRPr="00B102AA">
        <w:rPr>
          <w:rFonts w:ascii="Times New Roman" w:hAnsi="Times New Roman" w:cs="Times New Roman"/>
          <w:sz w:val="24"/>
          <w:szCs w:val="24"/>
        </w:rPr>
        <w:t>, где: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7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6.9.4. Затраты на приобретение полисов обязательного страхования гражданской ответственности владельцев транспортных средств 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27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</w:t>
      </w:r>
      <w:hyperlink r:id="rId288" w:history="1">
        <w:r w:rsidRPr="00B102AA">
          <w:rPr>
            <w:rFonts w:ascii="Times New Roman" w:hAnsi="Times New Roman" w:cs="Times New Roman"/>
            <w:sz w:val="24"/>
            <w:szCs w:val="24"/>
          </w:rPr>
          <w:t>ставками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466725"/>
            <wp:effectExtent l="0" t="0" r="0" b="0"/>
            <wp:docPr id="27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18" editas="canvas" style="width:25.45pt;height:28.95pt;mso-position-horizontal-relative:char;mso-position-vertical-relative:line" coordsize="509,579">
            <o:lock v:ext="edit" aspectratio="t"/>
            <v:shape id="_x0000_s1119" type="#_x0000_t75" style="position:absolute;width:509;height:579" o:preferrelative="f">
              <v:fill o:detectmouseclick="t"/>
              <v:path o:extrusionok="t" o:connecttype="none"/>
              <o:lock v:ext="edit" text="t"/>
            </v:shape>
            <v:rect id="_x0000_s1120" style="position:absolute;left:393;top:177;width:33;height:39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21" style="position:absolute;left:41;top:27;width:285;height:517;mso-wrap-style:none" filled="f" stroked="f">
              <v:textbox style="mso-fit-shape-to-text:t" inset="0,0,0,0">
                <w:txbxContent>
                  <w:p w:rsidR="00B102AA" w:rsidRPr="00704498" w:rsidRDefault="00B102AA" w:rsidP="00B102AA">
                    <w:r>
                      <w:rPr>
                        <w:rFonts w:ascii="TimesET Cyr" w:hAnsi="TimesET Cyr"/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  <w:r>
                      <w:rPr>
                        <w:rFonts w:ascii="TimesET Cyr" w:hAnsi="TimesET Cyr"/>
                        <w:color w:val="000000"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8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438150" cy="219075"/>
            <wp:effectExtent l="19050" t="0" r="0" b="0"/>
            <wp:docPr id="28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8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22" editas="canvas" style="width:25.85pt;height:28.95pt;mso-position-horizontal-relative:char;mso-position-vertical-relative:line" coordsize="517,579">
            <o:lock v:ext="edit" aspectratio="t"/>
            <v:shape id="_x0000_s1123" type="#_x0000_t75" style="position:absolute;width:517;height:579" o:preferrelative="f">
              <v:fill o:detectmouseclick="t"/>
              <v:path o:extrusionok="t" o:connecttype="none"/>
              <o:lock v:ext="edit" text="t"/>
            </v:shape>
            <v:rect id="_x0000_s1124" style="position:absolute;left:397;top:177;width:33;height:39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25" style="position:absolute;left:39;top:27;width:374;height:517;mso-wrap-style:none" filled="f" stroked="f">
              <v:textbox style="mso-fit-shape-to-text:t" inset="0,0,0,0">
                <w:txbxContent>
                  <w:p w:rsidR="00B102AA" w:rsidRPr="00704498" w:rsidRDefault="00B102AA" w:rsidP="00B102AA">
                    <w:r>
                      <w:rPr>
                        <w:rFonts w:ascii="TimesET Cyr" w:hAnsi="TimesET Cyr"/>
                        <w:color w:val="000000"/>
                        <w:sz w:val="24"/>
                        <w:szCs w:val="24"/>
                        <w:lang w:val="en-US"/>
                      </w:rPr>
                      <w:t>К</w:t>
                    </w:r>
                    <w:r>
                      <w:rPr>
                        <w:rFonts w:ascii="TimesET Cyr" w:hAnsi="TimesET Cyr"/>
                        <w:color w:val="000000"/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8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8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95" w:history="1">
        <w:r w:rsidRPr="00B102AA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8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6.10.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  <w:u w:val="single"/>
        </w:rPr>
        <w:drawing>
          <wp:inline distT="0" distB="0" distL="0" distR="0">
            <wp:extent cx="333375" cy="247650"/>
            <wp:effectExtent l="0" t="0" r="9525" b="0"/>
            <wp:docPr id="28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определяются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247650"/>
            <wp:effectExtent l="19050" t="0" r="0" b="0"/>
            <wp:docPr id="289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        </w:t>
      </w: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90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        </w:t>
      </w: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91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292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6.10.1. Затраты на приобретение транспортных средств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9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29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9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транспортных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96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6.10.2. Затраты на приобретение мебели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29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466725"/>
            <wp:effectExtent l="0" t="0" r="0" b="0"/>
            <wp:docPr id="29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    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9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       </w:t>
      </w: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i-го предмета мебели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B102AA">
        <w:rPr>
          <w:rFonts w:ascii="Times New Roman" w:hAnsi="Times New Roman" w:cs="Times New Roman"/>
          <w:b/>
          <w:sz w:val="24"/>
          <w:szCs w:val="24"/>
        </w:rPr>
        <w:t>6.10.3. Затраты на приобретение систем кондиционирования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30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466725"/>
            <wp:effectExtent l="0" t="0" r="0" b="0"/>
            <wp:docPr id="30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0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30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Затраты на приобретение систем кондиционирования не предусмотрены.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6.11.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  <w:u w:val="single"/>
        </w:rPr>
        <w:drawing>
          <wp:inline distT="0" distB="0" distL="0" distR="0">
            <wp:extent cx="333375" cy="247650"/>
            <wp:effectExtent l="0" t="0" r="9525" b="0"/>
            <wp:docPr id="3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определяемые по формуле: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247650"/>
            <wp:effectExtent l="19050" t="0" r="9525" b="0"/>
            <wp:docPr id="30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D60C80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26" editas="canvas" style="width:20.1pt;height:28.1pt;mso-position-horizontal-relative:char;mso-position-vertical-relative:line" coordsize="402,562">
            <o:lock v:ext="edit" aspectratio="t"/>
            <v:shape id="_x0000_s1127" type="#_x0000_t75" style="position:absolute;width:402;height:562" o:preferrelative="f">
              <v:fill o:detectmouseclick="t"/>
              <v:path o:extrusionok="t" o:connecttype="none"/>
              <o:lock v:ext="edit" text="t"/>
            </v:shape>
            <v:rect id="_x0000_s1128" style="position:absolute;left:185;top:177;width:142;height:385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14"/>
                        <w:szCs w:val="14"/>
                      </w:rPr>
                      <w:t>бл</w:t>
                    </w:r>
                  </w:p>
                </w:txbxContent>
              </v:textbox>
            </v:rect>
            <v:rect id="_x0000_s1129" style="position:absolute;left:38;top:27;width:121;height:517;mso-wrap-style:none" filled="f" stroked="f">
              <v:textbox style="mso-fit-shape-to-text:t" inset="0,0,0,0">
                <w:txbxContent>
                  <w:p w:rsidR="00B102AA" w:rsidRDefault="00B102AA" w:rsidP="00B102AA">
                    <w:r>
                      <w:rPr>
                        <w:rFonts w:ascii="TimesET Cyr" w:hAnsi="TimesET Cyr"/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102AA"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0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31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lastRenderedPageBreak/>
        <w:t>6.11.1. Затраты на приобретение бланочной продукции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1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495300"/>
            <wp:effectExtent l="0" t="0" r="0" b="0"/>
            <wp:docPr id="31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31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31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31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3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6.11.2. Затраты на приобретение канцелярских принадлежностей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31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466725"/>
            <wp:effectExtent l="0" t="0" r="0" b="0"/>
            <wp:docPr id="32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31" w:history="1">
        <w:r w:rsidRPr="00B102AA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2" w:history="1">
        <w:r w:rsidRPr="00B102A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6.11.3. Затраты на приобретение хозяйственных товаров и принадлежностей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33375" cy="219075"/>
            <wp:effectExtent l="0" t="0" r="9525" b="0"/>
            <wp:docPr id="32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466725"/>
            <wp:effectExtent l="0" t="0" r="0" b="0"/>
            <wp:docPr id="32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2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6.11.4. Затраты на приобретение горюче-смазочных материалов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2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466725"/>
            <wp:effectExtent l="0" t="0" r="0" b="0"/>
            <wp:docPr id="32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47650"/>
            <wp:effectExtent l="19050" t="0" r="9525" b="0"/>
            <wp:docPr id="33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B102AA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B102AA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методическим </w:t>
      </w:r>
      <w:hyperlink r:id="rId341" w:history="1">
        <w:r w:rsidRPr="00B102AA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33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6.11.5. Затраты на приобретение запасных частей для транспортных средств</w:t>
      </w:r>
      <w:r w:rsidRPr="00B102AA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транспортных средств.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6.11.6. Затраты на приобретение материальных запасов для нужд гражданской обороны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33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466725"/>
            <wp:effectExtent l="0" t="0" r="0" b="0"/>
            <wp:docPr id="33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определяемыми главными распорядителями бюджетных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36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нормативами, определяемыми главными распорядителями бюджетных средств;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37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49" w:history="1">
        <w:r w:rsidRPr="00B102AA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0" w:history="1">
        <w:r w:rsidRPr="00B102A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102AA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ab/>
        <w:t xml:space="preserve">  6.12. Затраты на приобретение прочих работ и услуг, не включенных в </w:t>
      </w:r>
      <w:hyperlink w:anchor="P345" w:history="1">
        <w:r w:rsidRPr="00B102AA">
          <w:rPr>
            <w:rFonts w:ascii="Times New Roman" w:hAnsi="Times New Roman" w:cs="Times New Roman"/>
            <w:b/>
            <w:sz w:val="24"/>
            <w:szCs w:val="24"/>
          </w:rPr>
          <w:t>подразделы 5.1</w:t>
        </w:r>
      </w:hyperlink>
      <w:r w:rsidRPr="00B102AA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w:anchor="P478" w:history="1">
        <w:r w:rsidRPr="00B102AA">
          <w:rPr>
            <w:rFonts w:ascii="Times New Roman" w:hAnsi="Times New Roman" w:cs="Times New Roman"/>
            <w:b/>
            <w:sz w:val="24"/>
            <w:szCs w:val="24"/>
          </w:rPr>
          <w:t>5</w:t>
        </w:r>
      </w:hyperlink>
      <w:r w:rsidRPr="00B102AA">
        <w:rPr>
          <w:rFonts w:ascii="Times New Roman" w:hAnsi="Times New Roman" w:cs="Times New Roman"/>
          <w:b/>
          <w:sz w:val="24"/>
          <w:szCs w:val="24"/>
        </w:rPr>
        <w:t>.11, включают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02AA">
        <w:rPr>
          <w:rFonts w:ascii="Times New Roman" w:hAnsi="Times New Roman" w:cs="Times New Roman"/>
          <w:b/>
          <w:sz w:val="24"/>
          <w:szCs w:val="24"/>
        </w:rPr>
        <w:t>6.12.1. Нормативные затраты на приобретение сувенирной продукции, памятных подарков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сп</w:t>
      </w:r>
      <w:r w:rsidRPr="00B102AA">
        <w:rPr>
          <w:rFonts w:ascii="Times New Roman" w:hAnsi="Times New Roman" w:cs="Times New Roman"/>
          <w:b/>
          <w:sz w:val="24"/>
          <w:szCs w:val="24"/>
        </w:rPr>
        <w:t>)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B102AA">
        <w:rPr>
          <w:rFonts w:ascii="Times New Roman" w:hAnsi="Times New Roman" w:cs="Times New Roman"/>
          <w:sz w:val="24"/>
          <w:szCs w:val="24"/>
        </w:rPr>
        <w:t>=∑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B102AA">
        <w:rPr>
          <w:rFonts w:ascii="Times New Roman" w:hAnsi="Times New Roman" w:cs="Times New Roman"/>
          <w:sz w:val="24"/>
          <w:szCs w:val="24"/>
        </w:rPr>
        <w:t>×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iсп</w:t>
      </w:r>
      <w:r w:rsidRPr="00B102AA">
        <w:rPr>
          <w:rFonts w:ascii="Times New Roman" w:hAnsi="Times New Roman" w:cs="Times New Roman"/>
          <w:sz w:val="24"/>
          <w:szCs w:val="24"/>
        </w:rPr>
        <w:t>, где</w:t>
      </w: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iсп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 xml:space="preserve">-ого вида сувенирной продукции, памятных подарков;                   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iсп </w:t>
      </w:r>
      <w:r w:rsidRPr="00B102AA">
        <w:rPr>
          <w:rFonts w:ascii="Times New Roman" w:hAnsi="Times New Roman" w:cs="Times New Roman"/>
          <w:sz w:val="24"/>
          <w:szCs w:val="24"/>
        </w:rPr>
        <w:t xml:space="preserve">– цена единицы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-ого вида сувенирной продукции, памятных подарков.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Цена единицы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 xml:space="preserve">-ого вида сувенирной продукции, памятного подарка определяется с учетом Порядка использования средств на представительские расходы и расходы на мероприятия Администрации 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6.12.2. Нормативные затраты на оказание услуг общественного питания при проведении официальных приемов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оп</w:t>
      </w:r>
      <w:r w:rsidRPr="00B102AA">
        <w:rPr>
          <w:rFonts w:ascii="Times New Roman" w:hAnsi="Times New Roman" w:cs="Times New Roman"/>
          <w:b/>
          <w:sz w:val="24"/>
          <w:szCs w:val="24"/>
        </w:rPr>
        <w:t>) определяются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tabs>
          <w:tab w:val="left" w:pos="78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102AA">
        <w:rPr>
          <w:rFonts w:ascii="Times New Roman" w:hAnsi="Times New Roman" w:cs="Times New Roman"/>
          <w:sz w:val="24"/>
          <w:szCs w:val="24"/>
        </w:rPr>
        <w:t>=∑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B102AA">
        <w:rPr>
          <w:rFonts w:ascii="Times New Roman" w:hAnsi="Times New Roman" w:cs="Times New Roman"/>
          <w:sz w:val="24"/>
          <w:szCs w:val="24"/>
        </w:rPr>
        <w:t>×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iоп</w:t>
      </w:r>
      <w:r w:rsidRPr="00B102AA">
        <w:rPr>
          <w:rFonts w:ascii="Times New Roman" w:hAnsi="Times New Roman" w:cs="Times New Roman"/>
          <w:sz w:val="24"/>
          <w:szCs w:val="24"/>
        </w:rPr>
        <w:t>, где</w:t>
      </w: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iоп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количество участников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-ого официального приема;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iоп </w:t>
      </w:r>
      <w:r w:rsidRPr="00B102AA">
        <w:rPr>
          <w:rFonts w:ascii="Times New Roman" w:hAnsi="Times New Roman" w:cs="Times New Roman"/>
          <w:sz w:val="24"/>
          <w:szCs w:val="24"/>
        </w:rPr>
        <w:t>– стоимость услуг общественного питания на 1 участника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-ого вида официального приема.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 Стоимость услуг общественного питания на 1 участника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 xml:space="preserve">-ого вида официального приема определяется с учетом Порядка использования средств на представительские расходы и расходы на мероприятия Администрации 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tabs>
          <w:tab w:val="left" w:pos="783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6.12.3. Нормативные затраты на приобретение цветочной продукции (З</w:t>
      </w:r>
      <w:r w:rsidRPr="00B102AA">
        <w:rPr>
          <w:rFonts w:ascii="Times New Roman" w:hAnsi="Times New Roman" w:cs="Times New Roman"/>
          <w:b/>
          <w:sz w:val="24"/>
          <w:szCs w:val="24"/>
          <w:vertAlign w:val="subscript"/>
        </w:rPr>
        <w:t>цв</w:t>
      </w:r>
      <w:r w:rsidRPr="00B102AA">
        <w:rPr>
          <w:rFonts w:ascii="Times New Roman" w:hAnsi="Times New Roman" w:cs="Times New Roman"/>
          <w:b/>
          <w:sz w:val="24"/>
          <w:szCs w:val="24"/>
        </w:rPr>
        <w:t>) определяются по формуле:</w:t>
      </w: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З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цв</w:t>
      </w:r>
      <w:r w:rsidRPr="00B102AA">
        <w:rPr>
          <w:rFonts w:ascii="Times New Roman" w:hAnsi="Times New Roman" w:cs="Times New Roman"/>
          <w:sz w:val="24"/>
          <w:szCs w:val="24"/>
        </w:rPr>
        <w:t>=∑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цв</w:t>
      </w:r>
      <w:r w:rsidRPr="00B102AA">
        <w:rPr>
          <w:rFonts w:ascii="Times New Roman" w:hAnsi="Times New Roman" w:cs="Times New Roman"/>
          <w:sz w:val="24"/>
          <w:szCs w:val="24"/>
        </w:rPr>
        <w:t>×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iцв</w:t>
      </w:r>
      <w:r w:rsidRPr="00B102AA">
        <w:rPr>
          <w:rFonts w:ascii="Times New Roman" w:hAnsi="Times New Roman" w:cs="Times New Roman"/>
          <w:sz w:val="24"/>
          <w:szCs w:val="24"/>
        </w:rPr>
        <w:t>, где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>iцв</w:t>
      </w:r>
      <w:r w:rsidRPr="00B102A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>-ого вида цветочной продукции;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         Р</w:t>
      </w:r>
      <w:r w:rsidRPr="00B102AA">
        <w:rPr>
          <w:rFonts w:ascii="Times New Roman" w:hAnsi="Times New Roman" w:cs="Times New Roman"/>
          <w:sz w:val="24"/>
          <w:szCs w:val="24"/>
          <w:vertAlign w:val="subscript"/>
        </w:rPr>
        <w:t xml:space="preserve">iцв </w:t>
      </w:r>
      <w:r w:rsidRPr="00B102AA">
        <w:rPr>
          <w:rFonts w:ascii="Times New Roman" w:hAnsi="Times New Roman" w:cs="Times New Roman"/>
          <w:sz w:val="24"/>
          <w:szCs w:val="24"/>
        </w:rPr>
        <w:t xml:space="preserve">– цена единицы </w:t>
      </w:r>
      <w:r w:rsidRPr="00B10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sz w:val="24"/>
          <w:szCs w:val="24"/>
        </w:rPr>
        <w:t xml:space="preserve">-ого вида цветочной продукции, определяется с учетом Порядка использования средств на представительские расходы и расходы на мероприятия Администрации  </w:t>
      </w: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:rsidR="00B102AA" w:rsidRPr="00B102AA" w:rsidRDefault="00B102AA" w:rsidP="00B102AA">
      <w:pPr>
        <w:tabs>
          <w:tab w:val="left" w:pos="78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__________</w:t>
      </w:r>
    </w:p>
    <w:p w:rsidR="00B102AA" w:rsidRPr="00B102AA" w:rsidRDefault="00B102AA" w:rsidP="00B102AA">
      <w:pPr>
        <w:tabs>
          <w:tab w:val="left" w:pos="78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B102AA" w:rsidRPr="00B102AA" w:rsidRDefault="00B102AA" w:rsidP="00B102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 xml:space="preserve">от ____________2016 года №____ </w:t>
      </w:r>
    </w:p>
    <w:p w:rsidR="00B102AA" w:rsidRPr="00B102AA" w:rsidRDefault="00B102AA" w:rsidP="00B10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Нормативы количества и цены товаров, работ, услуг на обеспечение функций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 сельсовета Железногорского района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02AA">
        <w:rPr>
          <w:rFonts w:ascii="Times New Roman" w:hAnsi="Times New Roman" w:cs="Times New Roman"/>
          <w:b/>
          <w:bCs/>
          <w:sz w:val="24"/>
          <w:szCs w:val="24"/>
        </w:rPr>
        <w:t>Затраты на информационно-коммуникационные технологии</w:t>
      </w:r>
    </w:p>
    <w:p w:rsidR="00B102AA" w:rsidRPr="00B102AA" w:rsidRDefault="00B102AA" w:rsidP="00B102A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1.1. Затраты на услуги связи, включающие</w:t>
      </w:r>
      <w:r w:rsidRPr="00B102AA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1.1.1. Затраты на абонентскую плату</w:t>
      </w: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7"/>
        <w:gridCol w:w="4198"/>
        <w:gridCol w:w="2798"/>
        <w:gridCol w:w="1687"/>
      </w:tblGrid>
      <w:tr w:rsidR="00B102AA" w:rsidRPr="00B102AA" w:rsidTr="00B102AA">
        <w:trPr>
          <w:trHeight w:val="1293"/>
        </w:trPr>
        <w:tc>
          <w:tcPr>
            <w:tcW w:w="146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937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шт</w:t>
            </w:r>
          </w:p>
        </w:tc>
        <w:tc>
          <w:tcPr>
            <w:tcW w:w="262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2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146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93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262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82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1.1.2. Затраты на повременную оплату местных, междугородних и международных телефонных соединений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повременную оплату местных телефонных соединений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5"/>
        <w:gridCol w:w="2605"/>
        <w:gridCol w:w="2759"/>
        <w:gridCol w:w="2172"/>
        <w:gridCol w:w="1228"/>
      </w:tblGrid>
      <w:tr w:rsidR="00B102AA" w:rsidRPr="00B102AA" w:rsidTr="00B102AA">
        <w:trPr>
          <w:trHeight w:val="1977"/>
        </w:trPr>
        <w:tc>
          <w:tcPr>
            <w:tcW w:w="14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69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минуты разговора при междугородних телефонных соединениях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776"/>
        </w:trPr>
        <w:tc>
          <w:tcPr>
            <w:tcW w:w="14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69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285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необходимости  в связи с выполнением должностных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24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более уровня тарифов и тарифных планов на услуги местной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для абонентов – юридических лиц, утвержденных регулятором</w:t>
            </w:r>
          </w:p>
        </w:tc>
        <w:tc>
          <w:tcPr>
            <w:tcW w:w="126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 12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7"/>
        <w:gridCol w:w="2607"/>
        <w:gridCol w:w="2762"/>
        <w:gridCol w:w="1994"/>
        <w:gridCol w:w="1225"/>
      </w:tblGrid>
      <w:tr w:rsidR="00B102AA" w:rsidRPr="00B102AA" w:rsidTr="00B102AA">
        <w:trPr>
          <w:trHeight w:val="1521"/>
        </w:trPr>
        <w:tc>
          <w:tcPr>
            <w:tcW w:w="1582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44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минуты разговора при междугородних телефонных соединениях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776"/>
        </w:trPr>
        <w:tc>
          <w:tcPr>
            <w:tcW w:w="1582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44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259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уровня тарифов и тарифных планов на услуги междугородней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повременную оплату международных телефонных соединений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2605"/>
        <w:gridCol w:w="2759"/>
        <w:gridCol w:w="1994"/>
        <w:gridCol w:w="1228"/>
      </w:tblGrid>
      <w:tr w:rsidR="00B102AA" w:rsidRPr="00B102AA" w:rsidTr="00B102AA">
        <w:trPr>
          <w:trHeight w:val="1750"/>
        </w:trPr>
        <w:tc>
          <w:tcPr>
            <w:tcW w:w="170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69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минуты разговора при международных телефонных соединениях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776"/>
        </w:trPr>
        <w:tc>
          <w:tcPr>
            <w:tcW w:w="170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Высшие должности муниципальной службы</w:t>
            </w:r>
          </w:p>
        </w:tc>
        <w:tc>
          <w:tcPr>
            <w:tcW w:w="269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 единиц на администрацию </w:t>
            </w:r>
          </w:p>
        </w:tc>
        <w:tc>
          <w:tcPr>
            <w:tcW w:w="285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06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уровня тарифов и тарифных планов на услуги международной связи для абонентов – юридических лиц, утвержденных регулятором</w:t>
            </w:r>
          </w:p>
        </w:tc>
        <w:tc>
          <w:tcPr>
            <w:tcW w:w="126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1.1.3. Затраты на оплату услуг подвижной связи</w:t>
      </w:r>
      <w:r w:rsidRPr="00B102AA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35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оплату услуг подвижной связи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580"/>
        <w:gridCol w:w="2807"/>
        <w:gridCol w:w="1914"/>
      </w:tblGrid>
      <w:tr w:rsidR="00B102AA" w:rsidRPr="00B102AA" w:rsidTr="00B102AA">
        <w:tc>
          <w:tcPr>
            <w:tcW w:w="283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258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2807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цена услуги подвижной связи в расчете на 1 номер сотовой абонентской станции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191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подвижной связи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28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580" w:type="dxa"/>
            <w:vAlign w:val="center"/>
          </w:tcPr>
          <w:p w:rsidR="00B102AA" w:rsidRPr="00B102AA" w:rsidRDefault="00B102AA" w:rsidP="00B102A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единиц на администрацию </w:t>
            </w:r>
          </w:p>
        </w:tc>
        <w:tc>
          <w:tcPr>
            <w:tcW w:w="280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1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  <w:tr w:rsidR="00B102AA" w:rsidRPr="00B102AA" w:rsidTr="00B102AA">
        <w:tc>
          <w:tcPr>
            <w:tcW w:w="28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58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единиц на администрацию </w:t>
            </w:r>
          </w:p>
        </w:tc>
        <w:tc>
          <w:tcPr>
            <w:tcW w:w="280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200,00</w:t>
            </w:r>
          </w:p>
        </w:tc>
        <w:tc>
          <w:tcPr>
            <w:tcW w:w="191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1.1.4. Затраты на сеть «Интернет» и услуги Интернет-провайдеров</w:t>
      </w:r>
      <w:r w:rsidRPr="00B102AA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5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2AA">
        <w:rPr>
          <w:rFonts w:ascii="Times New Roman" w:hAnsi="Times New Roman" w:cs="Times New Roman"/>
          <w:b/>
          <w:sz w:val="24"/>
          <w:szCs w:val="24"/>
        </w:rPr>
        <w:t>, определяемые по формуле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на сеть «Интернет» и услуги интернет-провайдеров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409"/>
        <w:gridCol w:w="2835"/>
        <w:gridCol w:w="1985"/>
      </w:tblGrid>
      <w:tr w:rsidR="00B102AA" w:rsidRPr="00B102AA" w:rsidTr="00B102AA">
        <w:trPr>
          <w:trHeight w:val="70"/>
        </w:trPr>
        <w:tc>
          <w:tcPr>
            <w:tcW w:w="269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240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передачи данных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283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Месячная цена аренды канала передачи данных сети «Интернет» (руб)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9075" cy="247650"/>
                  <wp:effectExtent l="19050" t="0" r="9525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198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 аренды канала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9525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565"/>
        </w:trPr>
        <w:tc>
          <w:tcPr>
            <w:tcW w:w="269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Аренда канала передачи данных сети «Интернет»</w:t>
            </w:r>
          </w:p>
        </w:tc>
        <w:tc>
          <w:tcPr>
            <w:tcW w:w="240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 единиц на администрацию 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2000,00</w:t>
            </w:r>
          </w:p>
        </w:tc>
        <w:tc>
          <w:tcPr>
            <w:tcW w:w="198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1.2. Затраты на содержание имущества, включающие</w:t>
      </w:r>
      <w:r w:rsidRPr="00B102AA">
        <w:rPr>
          <w:rFonts w:ascii="Times New Roman" w:hAnsi="Times New Roman" w:cs="Times New Roman"/>
          <w:b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1.2.1. Затраты на техническое обслуживание и регламентно-профилактический ремонт вычислительной техники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ремонт вычислительной техники</w:t>
      </w:r>
    </w:p>
    <w:tbl>
      <w:tblPr>
        <w:tblpPr w:leftFromText="180" w:rightFromText="180" w:vertAnchor="text" w:tblpY="1"/>
        <w:tblOverlap w:val="never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969"/>
        <w:gridCol w:w="4677"/>
      </w:tblGrid>
      <w:tr w:rsidR="00B102AA" w:rsidRPr="00B102AA" w:rsidTr="00B102AA">
        <w:trPr>
          <w:trHeight w:val="1129"/>
        </w:trPr>
        <w:tc>
          <w:tcPr>
            <w:tcW w:w="156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96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количество вычислительной техники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технического обслуживания и регламентно-профилактического ремонта в расчете на одну вычислительную технику в год (руб)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565"/>
        </w:trPr>
        <w:tc>
          <w:tcPr>
            <w:tcW w:w="156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46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5 000,00</w:t>
            </w:r>
          </w:p>
        </w:tc>
      </w:tr>
      <w:tr w:rsidR="00B102AA" w:rsidRPr="00B102AA" w:rsidTr="00B102AA">
        <w:trPr>
          <w:trHeight w:val="565"/>
        </w:trPr>
        <w:tc>
          <w:tcPr>
            <w:tcW w:w="156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46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3 000,00</w:t>
            </w:r>
          </w:p>
        </w:tc>
      </w:tr>
      <w:tr w:rsidR="00B102AA" w:rsidRPr="00B102AA" w:rsidTr="00B102AA">
        <w:trPr>
          <w:trHeight w:val="565"/>
        </w:trPr>
        <w:tc>
          <w:tcPr>
            <w:tcW w:w="156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 единиц на администрацию </w:t>
            </w:r>
          </w:p>
        </w:tc>
        <w:tc>
          <w:tcPr>
            <w:tcW w:w="46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1.2.2. Затраты на техническое обслуживание и регламентно-профилактический ремонт оборудования по обеспечению безопасности информации</w:t>
      </w:r>
    </w:p>
    <w:p w:rsidR="00B102AA" w:rsidRPr="00B102AA" w:rsidRDefault="00B102AA" w:rsidP="00B102AA">
      <w:pPr>
        <w:tabs>
          <w:tab w:val="left" w:pos="341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ремонт оборудования по обеспечению безопасности информации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402"/>
        <w:gridCol w:w="3969"/>
      </w:tblGrid>
      <w:tr w:rsidR="00B102AA" w:rsidRPr="00B102AA" w:rsidTr="00B102AA">
        <w:tc>
          <w:tcPr>
            <w:tcW w:w="241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02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оборудования по обеспечению безопасности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технического обслуживания и регламентно-профилактического ремонта 1 единицы оборудования в год (руб)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565"/>
        </w:trPr>
        <w:tc>
          <w:tcPr>
            <w:tcW w:w="241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</w:t>
            </w:r>
          </w:p>
        </w:tc>
        <w:tc>
          <w:tcPr>
            <w:tcW w:w="3402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на администрацию 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1.2.3. Затраты на техническое обслуживание и регламентно-профилактический ремонт </w:t>
      </w:r>
      <w:r w:rsidRPr="00B102AA">
        <w:rPr>
          <w:rFonts w:ascii="Times New Roman" w:hAnsi="Times New Roman" w:cs="Times New Roman"/>
          <w:b/>
          <w:sz w:val="24"/>
          <w:szCs w:val="24"/>
        </w:rPr>
        <w:lastRenderedPageBreak/>
        <w:t>принтеров, многофункциональных устройств и копировальных аппаратов (оргтехники)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техническое 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1"/>
        <w:gridCol w:w="2761"/>
        <w:gridCol w:w="4908"/>
      </w:tblGrid>
      <w:tr w:rsidR="00B102AA" w:rsidRPr="00B102AA" w:rsidTr="00B102AA">
        <w:tc>
          <w:tcPr>
            <w:tcW w:w="241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58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принтеров, многофункциональных устройств и копировальных аппаратов (оргтехники)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(оргтехники) на  единицу, в год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241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 персональные</w:t>
            </w:r>
          </w:p>
        </w:tc>
        <w:tc>
          <w:tcPr>
            <w:tcW w:w="258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единицы на администрацию </w:t>
            </w:r>
          </w:p>
        </w:tc>
        <w:tc>
          <w:tcPr>
            <w:tcW w:w="460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3 000,00</w:t>
            </w:r>
          </w:p>
        </w:tc>
      </w:tr>
      <w:tr w:rsidR="00B102AA" w:rsidRPr="00B102AA" w:rsidTr="00B102AA">
        <w:tc>
          <w:tcPr>
            <w:tcW w:w="241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58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единицы на администрацию </w:t>
            </w:r>
          </w:p>
        </w:tc>
        <w:tc>
          <w:tcPr>
            <w:tcW w:w="460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15 000,00</w:t>
            </w:r>
          </w:p>
        </w:tc>
      </w:tr>
      <w:tr w:rsidR="00B102AA" w:rsidRPr="00B102AA" w:rsidTr="00B102AA">
        <w:tc>
          <w:tcPr>
            <w:tcW w:w="241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администрацию </w:t>
            </w:r>
          </w:p>
        </w:tc>
        <w:tc>
          <w:tcPr>
            <w:tcW w:w="460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15 000,00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1.3.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1.3.1.2. Затраты на оплату услуг по сопровождению и приобретению иного программного обеспечения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0"/>
        <w:gridCol w:w="3228"/>
        <w:gridCol w:w="3130"/>
      </w:tblGrid>
      <w:tr w:rsidR="00B102AA" w:rsidRPr="00B102AA" w:rsidTr="00B102AA">
        <w:tc>
          <w:tcPr>
            <w:tcW w:w="364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228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B102AA">
              <w:rPr>
                <w:rFonts w:ascii="Times New Roman" w:hAnsi="Times New Roman" w:cs="Times New Roman"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3130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сопровождения  </w:t>
            </w:r>
            <w:r w:rsidRPr="00B102AA">
              <w:rPr>
                <w:rFonts w:ascii="Times New Roman" w:hAnsi="Times New Roman" w:cs="Times New Roman"/>
                <w:bCs/>
                <w:sz w:val="24"/>
                <w:szCs w:val="24"/>
              </w:rPr>
              <w:t>и приобретения иного программного обеспечения в год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102AA" w:rsidRPr="00B102AA" w:rsidTr="00B102AA">
        <w:tc>
          <w:tcPr>
            <w:tcW w:w="364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22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на администрацию </w:t>
            </w:r>
          </w:p>
        </w:tc>
        <w:tc>
          <w:tcPr>
            <w:tcW w:w="313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1.3.2.</w:t>
      </w:r>
      <w:r w:rsidRPr="00B102AA">
        <w:rPr>
          <w:rFonts w:ascii="Times New Roman" w:hAnsi="Times New Roman" w:cs="Times New Roman"/>
          <w:sz w:val="24"/>
          <w:szCs w:val="24"/>
        </w:rPr>
        <w:t xml:space="preserve"> </w:t>
      </w:r>
      <w:r w:rsidRPr="00B102AA">
        <w:rPr>
          <w:rFonts w:ascii="Times New Roman" w:hAnsi="Times New Roman" w:cs="Times New Roman"/>
          <w:b/>
          <w:sz w:val="24"/>
          <w:szCs w:val="24"/>
        </w:rPr>
        <w:t xml:space="preserve">Затраты на оплату услуг по поддержке систем электронно-цифровой подписи (изготовлению квалифицированных/неквалифицированных сертификатов ключей) 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Нормативы, применяемые при расчете нормативных затрат на оплату услуг по </w:t>
      </w:r>
      <w:r w:rsidRPr="00B102AA">
        <w:rPr>
          <w:rFonts w:ascii="Times New Roman" w:hAnsi="Times New Roman" w:cs="Times New Roman"/>
          <w:b/>
          <w:sz w:val="24"/>
          <w:szCs w:val="24"/>
        </w:rPr>
        <w:t>поддержке систем электронно-цифровой подписи (изготовлению квалифицированных/неквалифицированных сертификатов ключей)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5"/>
        <w:gridCol w:w="3425"/>
        <w:gridCol w:w="3506"/>
      </w:tblGrid>
      <w:tr w:rsidR="00B102AA" w:rsidRPr="00B102AA" w:rsidTr="00B102AA">
        <w:tc>
          <w:tcPr>
            <w:tcW w:w="34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33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количество изготавливаемых квалифицированных/неквалифицированных сертификатов ключей</w:t>
            </w:r>
          </w:p>
        </w:tc>
        <w:tc>
          <w:tcPr>
            <w:tcW w:w="3452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изготовления единицы квалифицированного/неквалифицированного сертификата ключа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102AA" w:rsidRPr="00B102AA" w:rsidTr="00B102AA">
        <w:tc>
          <w:tcPr>
            <w:tcW w:w="34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273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4 единиц на администрацию </w:t>
            </w:r>
          </w:p>
        </w:tc>
        <w:tc>
          <w:tcPr>
            <w:tcW w:w="3452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1.3.3. Затраты на оплату услуг, связанных с обеспечением безопасности информации</w:t>
      </w:r>
      <w:r w:rsidRPr="00B102AA"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1.3.3.1.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3681"/>
        <w:gridCol w:w="3988"/>
      </w:tblGrid>
      <w:tr w:rsidR="00B102AA" w:rsidRPr="00B102AA" w:rsidTr="00B102AA">
        <w:tc>
          <w:tcPr>
            <w:tcW w:w="241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3452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4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единицы простой (неисключительной) лицензии на использование программного обеспечения по защите информации 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9525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241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B102AA" w:rsidRPr="00B102AA" w:rsidRDefault="00B102AA" w:rsidP="00B102A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1 100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1.4. Затраты на приобретение основных средств,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1.4.1. Затраты на приобретение принтеров, многофункциональных устройств, копировальных аппаратов и иной оргтехники 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2"/>
        <w:gridCol w:w="3636"/>
        <w:gridCol w:w="3592"/>
      </w:tblGrid>
      <w:tr w:rsidR="00B102AA" w:rsidRPr="00B102AA" w:rsidTr="00B102AA">
        <w:tc>
          <w:tcPr>
            <w:tcW w:w="289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оргтехники*</w:t>
            </w:r>
          </w:p>
        </w:tc>
        <w:tc>
          <w:tcPr>
            <w:tcW w:w="366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 (</w:t>
            </w: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102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пм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6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Цена принтера, многофункционального устройства, копировального аппарата и иной оргтехники,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(руб.) (</w:t>
            </w:r>
            <w:r w:rsidRPr="00B102A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71475" cy="323850"/>
                  <wp:effectExtent l="19050" t="0" r="9525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2890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А4, черно-белый, лазерный</w:t>
            </w:r>
          </w:p>
        </w:tc>
        <w:tc>
          <w:tcPr>
            <w:tcW w:w="366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15 000,00</w:t>
            </w:r>
          </w:p>
        </w:tc>
      </w:tr>
      <w:tr w:rsidR="00B102AA" w:rsidRPr="00B102AA" w:rsidTr="00B102AA">
        <w:tc>
          <w:tcPr>
            <w:tcW w:w="2890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Сканер А4, черно-белый</w:t>
            </w:r>
          </w:p>
        </w:tc>
        <w:tc>
          <w:tcPr>
            <w:tcW w:w="3665" w:type="dxa"/>
          </w:tcPr>
          <w:p w:rsidR="00B102AA" w:rsidRPr="00B102AA" w:rsidRDefault="00B102AA" w:rsidP="00B1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1 работника </w:t>
            </w:r>
          </w:p>
        </w:tc>
        <w:tc>
          <w:tcPr>
            <w:tcW w:w="3618" w:type="dxa"/>
            <w:vAlign w:val="center"/>
          </w:tcPr>
          <w:p w:rsidR="00B102AA" w:rsidRPr="00B102AA" w:rsidRDefault="00B102AA" w:rsidP="00B102A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6 000,00</w:t>
            </w:r>
          </w:p>
        </w:tc>
      </w:tr>
      <w:tr w:rsidR="00B102AA" w:rsidRPr="00B102AA" w:rsidTr="00B102AA">
        <w:tc>
          <w:tcPr>
            <w:tcW w:w="2890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Сканер А4, цветной</w:t>
            </w:r>
          </w:p>
        </w:tc>
        <w:tc>
          <w:tcPr>
            <w:tcW w:w="366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5 000,00</w:t>
            </w:r>
          </w:p>
        </w:tc>
      </w:tr>
      <w:tr w:rsidR="00B102AA" w:rsidRPr="00B102AA" w:rsidTr="00B102AA">
        <w:tc>
          <w:tcPr>
            <w:tcW w:w="2890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r w:rsidRPr="00B1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4, черно-белое, лазерное</w:t>
            </w:r>
          </w:p>
        </w:tc>
        <w:tc>
          <w:tcPr>
            <w:tcW w:w="366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администрацию </w:t>
            </w:r>
          </w:p>
        </w:tc>
        <w:tc>
          <w:tcPr>
            <w:tcW w:w="36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11 500,00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1.4.2. Затраты на приобретение средств подвижной связи</w:t>
      </w:r>
    </w:p>
    <w:p w:rsidR="00B102AA" w:rsidRPr="00B102AA" w:rsidRDefault="00B102AA" w:rsidP="00B102A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0"/>
        <w:gridCol w:w="3201"/>
        <w:gridCol w:w="2900"/>
      </w:tblGrid>
      <w:tr w:rsidR="00B102AA" w:rsidRPr="00B102AA" w:rsidTr="00B102AA">
        <w:trPr>
          <w:trHeight w:val="147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B102AA" w:rsidRPr="00B102AA" w:rsidTr="00B102AA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Средства подвижной связи (мобильные телефоны)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 на администрацию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 на администрацию </w:t>
            </w:r>
          </w:p>
        </w:tc>
      </w:tr>
      <w:tr w:rsidR="00B102AA" w:rsidRPr="00B102AA" w:rsidTr="00B102AA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за единицу, (руб.)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7 000,00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6 000,00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1.4.3. Затраты на приобретение планшетных компьютеров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планшетных компьютеров, ноутбуков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1715"/>
        <w:gridCol w:w="2972"/>
        <w:gridCol w:w="2795"/>
      </w:tblGrid>
      <w:tr w:rsidR="00B102AA" w:rsidRPr="00B102AA" w:rsidTr="00B102AA">
        <w:trPr>
          <w:trHeight w:val="944"/>
        </w:trPr>
        <w:tc>
          <w:tcPr>
            <w:tcW w:w="294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170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планшетных компьютеров, ноутбуков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70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2800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одного планшетного компьютера, ноутбука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71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608"/>
        </w:trPr>
        <w:tc>
          <w:tcPr>
            <w:tcW w:w="2943" w:type="dxa"/>
            <w:vMerge w:val="restar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Высшие должности муниципальной службы</w:t>
            </w:r>
          </w:p>
        </w:tc>
        <w:tc>
          <w:tcPr>
            <w:tcW w:w="170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29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80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40 000,00</w:t>
            </w:r>
          </w:p>
        </w:tc>
      </w:tr>
      <w:tr w:rsidR="00B102AA" w:rsidRPr="00B102AA" w:rsidTr="00B102AA">
        <w:trPr>
          <w:trHeight w:val="607"/>
        </w:trPr>
        <w:tc>
          <w:tcPr>
            <w:tcW w:w="2943" w:type="dxa"/>
            <w:vMerge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планшетные компьютеры</w:t>
            </w:r>
          </w:p>
        </w:tc>
        <w:tc>
          <w:tcPr>
            <w:tcW w:w="29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80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17 000,00</w:t>
            </w:r>
          </w:p>
        </w:tc>
      </w:tr>
      <w:tr w:rsidR="00B102AA" w:rsidRPr="00B102AA" w:rsidTr="00B102AA">
        <w:trPr>
          <w:trHeight w:val="608"/>
        </w:trPr>
        <w:tc>
          <w:tcPr>
            <w:tcW w:w="294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170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ноутбуки</w:t>
            </w:r>
          </w:p>
        </w:tc>
        <w:tc>
          <w:tcPr>
            <w:tcW w:w="2977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800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1.4.4. </w:t>
      </w:r>
      <w:r w:rsidRPr="00B102AA">
        <w:rPr>
          <w:rFonts w:ascii="Times New Roman" w:hAnsi="Times New Roman" w:cs="Times New Roman"/>
          <w:b/>
          <w:bCs/>
          <w:sz w:val="24"/>
          <w:szCs w:val="24"/>
        </w:rPr>
        <w:t>Затраты на приобретение средств стационарной связи</w:t>
      </w:r>
      <w:r w:rsidRPr="00B102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средств стационарной связи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969"/>
      </w:tblGrid>
      <w:tr w:rsidR="00B102AA" w:rsidRPr="00B102AA" w:rsidTr="00B102AA">
        <w:trPr>
          <w:trHeight w:val="583"/>
        </w:trPr>
        <w:tc>
          <w:tcPr>
            <w:tcW w:w="25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96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средств стационарной связи (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сц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96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одного средства стационарной связи (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сц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102AA" w:rsidRPr="00B102AA" w:rsidTr="00B102AA">
        <w:trPr>
          <w:trHeight w:val="415"/>
        </w:trPr>
        <w:tc>
          <w:tcPr>
            <w:tcW w:w="25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2 500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1.5. Затраты на приобретение материальных запасов, включающие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1.5.1. Затраты на приобретение мониторов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мониторов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111"/>
        <w:gridCol w:w="3686"/>
      </w:tblGrid>
      <w:tr w:rsidR="00B102AA" w:rsidRPr="00B102AA" w:rsidTr="00B102AA">
        <w:trPr>
          <w:trHeight w:val="439"/>
        </w:trPr>
        <w:tc>
          <w:tcPr>
            <w:tcW w:w="25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411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мониторов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72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68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одного монитора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73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102AA" w:rsidRPr="00B102AA" w:rsidTr="00B102AA">
        <w:trPr>
          <w:trHeight w:val="417"/>
        </w:trPr>
        <w:tc>
          <w:tcPr>
            <w:tcW w:w="25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411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13 000,00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*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 </w:t>
      </w:r>
      <w:r w:rsidRPr="00B102AA">
        <w:rPr>
          <w:rFonts w:ascii="Times New Roman" w:hAnsi="Times New Roman" w:cs="Times New Roman"/>
          <w:sz w:val="24"/>
          <w:szCs w:val="24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B102AA" w:rsidRPr="00B102AA" w:rsidRDefault="00B102AA" w:rsidP="00B102AA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1.5.2. Затраты на приобретение системных блоков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Нормативы, применяемые при расчете нормативных затрат на приобретение системных блоков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686"/>
      </w:tblGrid>
      <w:tr w:rsidR="00B102AA" w:rsidRPr="00B102AA" w:rsidTr="00B102AA">
        <w:trPr>
          <w:trHeight w:val="343"/>
        </w:trPr>
        <w:tc>
          <w:tcPr>
            <w:tcW w:w="25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96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системных блоков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0" t="0" r="0" b="0"/>
                  <wp:docPr id="374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системного блока 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0" t="0" r="0" b="0"/>
                  <wp:docPr id="375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476"/>
        </w:trPr>
        <w:tc>
          <w:tcPr>
            <w:tcW w:w="25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969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35 000,00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*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  <w:r w:rsidRPr="00B102AA">
        <w:rPr>
          <w:rFonts w:ascii="Times New Roman" w:hAnsi="Times New Roman" w:cs="Times New Roman"/>
          <w:sz w:val="24"/>
          <w:szCs w:val="24"/>
        </w:rPr>
        <w:t xml:space="preserve"> 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1.5.3. Затраты на приобретение других запасных частей для вычислительной техники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36"/>
        <w:gridCol w:w="3596"/>
      </w:tblGrid>
      <w:tr w:rsidR="00B102AA" w:rsidRPr="00B102AA" w:rsidTr="00B102AA">
        <w:trPr>
          <w:trHeight w:val="665"/>
        </w:trPr>
        <w:tc>
          <w:tcPr>
            <w:tcW w:w="223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53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запасных частей для вычислительной техники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76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одной единицы запасной части для вычислительной техники (руб.)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77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 АТХ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2 300,00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Коннекторы RJ-45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оперативной памяти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1 700,00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23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ADSL модем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9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2 500,00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1.5.4. Затраты на приобретение носителей информации, в том числе магнитных и оптических носителей информации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3686"/>
      </w:tblGrid>
      <w:tr w:rsidR="00B102AA" w:rsidRPr="00B102AA" w:rsidTr="00B102AA">
        <w:trPr>
          <w:trHeight w:val="665"/>
        </w:trPr>
        <w:tc>
          <w:tcPr>
            <w:tcW w:w="251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425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носителей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0" b="0"/>
                  <wp:docPr id="378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68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одной единицы носителя информации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04800" cy="247650"/>
                  <wp:effectExtent l="19050" t="0" r="0" b="0"/>
                  <wp:docPr id="379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)(руб.)</w:t>
            </w:r>
          </w:p>
        </w:tc>
      </w:tr>
      <w:tr w:rsidR="00B102AA" w:rsidRPr="00B102AA" w:rsidTr="00B102AA">
        <w:trPr>
          <w:trHeight w:val="70"/>
        </w:trPr>
        <w:tc>
          <w:tcPr>
            <w:tcW w:w="25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425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единицы на администрацию </w:t>
            </w:r>
          </w:p>
        </w:tc>
        <w:tc>
          <w:tcPr>
            <w:tcW w:w="368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4 000,00</w:t>
            </w:r>
          </w:p>
        </w:tc>
      </w:tr>
      <w:tr w:rsidR="00B102AA" w:rsidRPr="00B102AA" w:rsidTr="00B102AA">
        <w:trPr>
          <w:trHeight w:val="70"/>
        </w:trPr>
        <w:tc>
          <w:tcPr>
            <w:tcW w:w="251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Флеш-память</w:t>
            </w:r>
          </w:p>
        </w:tc>
        <w:tc>
          <w:tcPr>
            <w:tcW w:w="425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1 000,00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1.5.5. Затраты на приобретение деталей для содержания принтеров, многофункциональных устройств, копировальных аппаратов и иной оргтехники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1.5.5.1.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3114"/>
        <w:gridCol w:w="2938"/>
        <w:gridCol w:w="1563"/>
      </w:tblGrid>
      <w:tr w:rsidR="00B102AA" w:rsidRPr="00B102AA" w:rsidTr="00B102AA">
        <w:trPr>
          <w:trHeight w:val="665"/>
        </w:trPr>
        <w:tc>
          <w:tcPr>
            <w:tcW w:w="266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311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80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81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156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расходного материала,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9525" b="0"/>
                  <wp:docPr id="38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)(руб.)</w:t>
            </w:r>
          </w:p>
        </w:tc>
      </w:tr>
      <w:tr w:rsidR="00B102AA" w:rsidRPr="00B102AA" w:rsidTr="00B102AA">
        <w:trPr>
          <w:trHeight w:val="579"/>
        </w:trPr>
        <w:tc>
          <w:tcPr>
            <w:tcW w:w="266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монохромный</w:t>
            </w:r>
          </w:p>
        </w:tc>
        <w:tc>
          <w:tcPr>
            <w:tcW w:w="3114" w:type="dxa"/>
            <w:vAlign w:val="center"/>
          </w:tcPr>
          <w:p w:rsidR="00B102AA" w:rsidRPr="00B102AA" w:rsidRDefault="00B102AA" w:rsidP="00B102AA">
            <w:pPr>
              <w:pStyle w:val="ac"/>
              <w:spacing w:after="0"/>
              <w:jc w:val="center"/>
            </w:pPr>
            <w:r w:rsidRPr="00B102AA">
              <w:t xml:space="preserve">не более количества, используемого в администрации </w:t>
            </w:r>
          </w:p>
        </w:tc>
        <w:tc>
          <w:tcPr>
            <w:tcW w:w="293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B102AA" w:rsidRPr="00B102AA" w:rsidTr="00B102AA">
        <w:trPr>
          <w:trHeight w:val="579"/>
        </w:trPr>
        <w:tc>
          <w:tcPr>
            <w:tcW w:w="266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Многофункциональное устройство формата А4</w:t>
            </w:r>
          </w:p>
        </w:tc>
        <w:tc>
          <w:tcPr>
            <w:tcW w:w="311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администрации </w:t>
            </w:r>
          </w:p>
        </w:tc>
        <w:tc>
          <w:tcPr>
            <w:tcW w:w="293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ind w:left="73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 Затраты  на дополнительное профессиональное образование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2.1. Затраты на приобретение образовательных услуг по профессиональной переподготовке и повышению квалификации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2577"/>
        <w:gridCol w:w="3003"/>
        <w:gridCol w:w="3031"/>
      </w:tblGrid>
      <w:tr w:rsidR="00B102AA" w:rsidRPr="00B102AA" w:rsidTr="00B102AA">
        <w:tc>
          <w:tcPr>
            <w:tcW w:w="166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621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10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8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320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обучения одного работника,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0" b="0"/>
                  <wp:docPr id="38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(руб.)*</w:t>
            </w:r>
          </w:p>
        </w:tc>
      </w:tr>
      <w:tr w:rsidR="00B102AA" w:rsidRPr="00B102AA" w:rsidTr="00B102AA">
        <w:tc>
          <w:tcPr>
            <w:tcW w:w="166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62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форуме, семинаре, научной конференции, круглом столе и т.п.</w:t>
            </w:r>
          </w:p>
        </w:tc>
        <w:tc>
          <w:tcPr>
            <w:tcW w:w="310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20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</w:tc>
      </w:tr>
      <w:tr w:rsidR="00B102AA" w:rsidRPr="00B102AA" w:rsidTr="00B102AA">
        <w:tc>
          <w:tcPr>
            <w:tcW w:w="1668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621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104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3205" w:type="dxa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стоимостью, предложенной организацией, проводящей обучение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ind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3.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 </w:t>
      </w:r>
    </w:p>
    <w:p w:rsidR="00B102AA" w:rsidRPr="00B102AA" w:rsidRDefault="00B102AA" w:rsidP="00B102AA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3.1. 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3.1.1. Затраты на оплату услуг почтовой связи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1832"/>
        <w:gridCol w:w="5634"/>
      </w:tblGrid>
      <w:tr w:rsidR="00B102AA" w:rsidRPr="00B102AA" w:rsidTr="00B102AA">
        <w:tc>
          <w:tcPr>
            <w:tcW w:w="2943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количество в год*, шт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0" t="0" r="0" b="0"/>
                  <wp:docPr id="385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одного почтового отправления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9075" cy="247650"/>
                  <wp:effectExtent l="19050" t="0" r="9525" b="0"/>
                  <wp:docPr id="386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02AA" w:rsidRPr="00B102AA" w:rsidTr="00B102AA">
        <w:tc>
          <w:tcPr>
            <w:tcW w:w="2943" w:type="dxa"/>
            <w:vAlign w:val="center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  <w:tc>
          <w:tcPr>
            <w:tcW w:w="5812" w:type="dxa"/>
            <w:vAlign w:val="center"/>
          </w:tcPr>
          <w:p w:rsidR="00B102AA" w:rsidRPr="00B102AA" w:rsidRDefault="00B102AA" w:rsidP="00B10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 xml:space="preserve">*Количество отправлений услуг почтовой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r w:rsidRPr="00B102AA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района.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3.2. Затраты на транспортные услуги</w:t>
      </w:r>
    </w:p>
    <w:p w:rsidR="00B102AA" w:rsidRPr="00B102AA" w:rsidRDefault="00B102AA" w:rsidP="00B102A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t>.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1"/>
        <w:gridCol w:w="5055"/>
      </w:tblGrid>
      <w:tr w:rsidR="00B102AA" w:rsidRPr="00B102AA" w:rsidTr="00B102AA">
        <w:tc>
          <w:tcPr>
            <w:tcW w:w="535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командированных работников (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проезд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проезда (Р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проезд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(руб.)*</w:t>
            </w:r>
          </w:p>
        </w:tc>
      </w:tr>
      <w:tr w:rsidR="00B102AA" w:rsidRPr="00B102AA" w:rsidTr="00B102AA">
        <w:tc>
          <w:tcPr>
            <w:tcW w:w="535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510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тарифами, установленными органом государственного регулирования тарифов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3.3. Затраты на оплату услуг внештатных сотрудников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5675"/>
      </w:tblGrid>
      <w:tr w:rsidR="00B102AA" w:rsidRPr="00B102AA" w:rsidTr="00B102AA">
        <w:tc>
          <w:tcPr>
            <w:tcW w:w="478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месяцев работы внештатного сотрудника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8150" cy="247650"/>
                  <wp:effectExtent l="19050" t="0" r="0" b="0"/>
                  <wp:docPr id="387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1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месяца работы внештатного сотрудника </w:t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88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(руб.)*</w:t>
            </w:r>
          </w:p>
        </w:tc>
      </w:tr>
      <w:tr w:rsidR="00B102AA" w:rsidRPr="00B102AA" w:rsidTr="00B102AA">
        <w:tc>
          <w:tcPr>
            <w:tcW w:w="4785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581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 МРОТ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sz w:val="24"/>
          <w:szCs w:val="24"/>
        </w:rPr>
        <w:lastRenderedPageBreak/>
        <w:t xml:space="preserve">*Стоимость одного месяца работы внештатного сотрудника может отличаться от приведенного значения. </w:t>
      </w:r>
      <w:r w:rsidRPr="00B102AA">
        <w:rPr>
          <w:rFonts w:ascii="Times New Roman" w:hAnsi="Times New Roman" w:cs="Times New Roman"/>
          <w:bCs/>
          <w:sz w:val="24"/>
          <w:szCs w:val="24"/>
        </w:rPr>
        <w:t>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3.4.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3.4.1.. Затраты на вывоз твердых бытовых отходов</w:t>
      </w:r>
    </w:p>
    <w:p w:rsidR="00B102AA" w:rsidRPr="00B102AA" w:rsidRDefault="00B102AA" w:rsidP="00B102A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Расчет производится в соответствии с нормами согласно таблицы</w:t>
      </w:r>
      <w:r w:rsidRPr="00B102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5"/>
        <w:gridCol w:w="6191"/>
      </w:tblGrid>
      <w:tr w:rsidR="00B102AA" w:rsidRPr="00B102AA" w:rsidTr="00B102AA">
        <w:trPr>
          <w:jc w:val="center"/>
        </w:trPr>
        <w:tc>
          <w:tcPr>
            <w:tcW w:w="2011" w:type="pct"/>
            <w:shd w:val="clear" w:color="auto" w:fill="FFFFFF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2989" w:type="pct"/>
            <w:shd w:val="clear" w:color="auto" w:fill="FFFFFF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Цена вывоза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102A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  <w:r w:rsidRPr="00B102A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, в месяц (руб.)</w:t>
            </w:r>
          </w:p>
        </w:tc>
      </w:tr>
      <w:tr w:rsidR="00B102AA" w:rsidRPr="00B102AA" w:rsidTr="00B102AA">
        <w:trPr>
          <w:jc w:val="center"/>
        </w:trPr>
        <w:tc>
          <w:tcPr>
            <w:tcW w:w="2011" w:type="pct"/>
            <w:shd w:val="clear" w:color="auto" w:fill="FFFFFF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989" w:type="pct"/>
            <w:shd w:val="clear" w:color="auto" w:fill="FFFFFF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470,00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3.6.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3.6.1. Затраты на приобретение транспортных средств</w:t>
      </w:r>
    </w:p>
    <w:p w:rsidR="00B102AA" w:rsidRPr="00B102AA" w:rsidRDefault="00B102AA" w:rsidP="00B102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транспортных средств: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104"/>
        <w:gridCol w:w="3261"/>
        <w:gridCol w:w="2693"/>
      </w:tblGrid>
      <w:tr w:rsidR="00B102AA" w:rsidRPr="00B102AA" w:rsidTr="00B102AA">
        <w:tc>
          <w:tcPr>
            <w:tcW w:w="540" w:type="dxa"/>
            <w:vAlign w:val="center"/>
          </w:tcPr>
          <w:p w:rsidR="00B102AA" w:rsidRPr="00B102AA" w:rsidRDefault="00B102AA" w:rsidP="00B102AA">
            <w:pPr>
              <w:widowControl w:val="0"/>
              <w:tabs>
                <w:tab w:val="left" w:pos="73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vAlign w:val="center"/>
          </w:tcPr>
          <w:p w:rsidR="00B102AA" w:rsidRPr="00B102AA" w:rsidRDefault="00B102AA" w:rsidP="00B102AA">
            <w:pPr>
              <w:widowControl w:val="0"/>
              <w:tabs>
                <w:tab w:val="left" w:pos="73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261" w:type="dxa"/>
            <w:vAlign w:val="center"/>
          </w:tcPr>
          <w:p w:rsidR="00B102AA" w:rsidRPr="00B102AA" w:rsidRDefault="00B102AA" w:rsidP="00B102AA">
            <w:pPr>
              <w:widowControl w:val="0"/>
              <w:tabs>
                <w:tab w:val="left" w:pos="73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</w:t>
            </w:r>
          </w:p>
        </w:tc>
        <w:tc>
          <w:tcPr>
            <w:tcW w:w="2693" w:type="dxa"/>
            <w:vAlign w:val="center"/>
          </w:tcPr>
          <w:p w:rsidR="00B102AA" w:rsidRPr="00B102AA" w:rsidRDefault="00B102AA" w:rsidP="00B102AA">
            <w:pPr>
              <w:widowControl w:val="0"/>
              <w:tabs>
                <w:tab w:val="left" w:pos="73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(руб)</w:t>
            </w:r>
          </w:p>
        </w:tc>
      </w:tr>
      <w:tr w:rsidR="00B102AA" w:rsidRPr="00B102AA" w:rsidTr="00B102AA">
        <w:trPr>
          <w:trHeight w:val="278"/>
        </w:trPr>
        <w:tc>
          <w:tcPr>
            <w:tcW w:w="540" w:type="dxa"/>
            <w:vAlign w:val="center"/>
          </w:tcPr>
          <w:p w:rsidR="00B102AA" w:rsidRPr="00B102AA" w:rsidRDefault="00B102AA" w:rsidP="00B102AA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3261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700 000,00</w:t>
            </w:r>
          </w:p>
        </w:tc>
      </w:tr>
    </w:tbl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3.6.2. Затраты на приобретение мебели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A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на приобретение мебели 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2835"/>
        <w:gridCol w:w="2978"/>
      </w:tblGrid>
      <w:tr w:rsidR="00B102AA" w:rsidRPr="00B102AA" w:rsidTr="00B102AA">
        <w:trPr>
          <w:trHeight w:val="405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Наименование мебели*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Количество, шт. **</w:t>
            </w:r>
          </w:p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(на 1 работника)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</w:tr>
      <w:tr w:rsidR="00B102AA" w:rsidRPr="00B102AA" w:rsidTr="00B102AA">
        <w:trPr>
          <w:trHeight w:val="313"/>
        </w:trPr>
        <w:tc>
          <w:tcPr>
            <w:tcW w:w="10917" w:type="dxa"/>
            <w:gridSpan w:val="4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 Высшие должности муниципальной службы  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Кресло руководителя 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10 000,00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1 500,00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Стул мягкий с деревянным каркасом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4 000,00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5 500,00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25 000,00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12 000,00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Стеллаж офисный деревянный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10 000,00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7 000,00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10917" w:type="dxa"/>
            <w:gridSpan w:val="4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6 000,00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1 500,00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5 500,00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10 000,00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12 000,00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Стеллаж офисный деревянный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8 000,00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7 000,00</w:t>
            </w:r>
          </w:p>
        </w:tc>
      </w:tr>
      <w:tr w:rsidR="00B102AA" w:rsidRPr="00B102AA" w:rsidTr="00B102AA">
        <w:trPr>
          <w:trHeight w:val="313"/>
        </w:trPr>
        <w:tc>
          <w:tcPr>
            <w:tcW w:w="568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835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2978" w:type="dxa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B102AA">
        <w:rPr>
          <w:rFonts w:ascii="Times New Roman" w:hAnsi="Times New Roman" w:cs="Times New Roman"/>
          <w:bCs/>
          <w:sz w:val="24"/>
          <w:szCs w:val="24"/>
        </w:rPr>
        <w:t>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2AA">
        <w:rPr>
          <w:rFonts w:ascii="Times New Roman" w:hAnsi="Times New Roman" w:cs="Times New Roman"/>
          <w:b/>
          <w:sz w:val="24"/>
          <w:szCs w:val="24"/>
          <w:u w:val="single"/>
        </w:rPr>
        <w:t>3.7.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 xml:space="preserve">            3.7.1. Затраты на приобретение бланочной продукции</w:t>
      </w:r>
    </w:p>
    <w:p w:rsidR="00B102AA" w:rsidRPr="00B102AA" w:rsidRDefault="00B102AA" w:rsidP="00B10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бланочной и прочей продукции: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4567"/>
        <w:gridCol w:w="2741"/>
        <w:gridCol w:w="2361"/>
      </w:tblGrid>
      <w:tr w:rsidR="00B102AA" w:rsidRPr="00B102AA" w:rsidTr="00B102AA">
        <w:trPr>
          <w:trHeight w:val="405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Наименование бланочной и прочей продукции, изготовляемой типографией, тираж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кол-во (шт)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за один бланк (прочей продукции) по тиражу, рублей</w:t>
            </w:r>
          </w:p>
        </w:tc>
      </w:tr>
      <w:tr w:rsidR="00B102AA" w:rsidRPr="00B102AA" w:rsidTr="00B102AA">
        <w:trPr>
          <w:trHeight w:val="405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35,00</w:t>
            </w:r>
          </w:p>
        </w:tc>
      </w:tr>
      <w:tr w:rsidR="00B102AA" w:rsidRPr="00B102AA" w:rsidTr="00B102AA">
        <w:trPr>
          <w:trHeight w:val="420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грамота»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30,00</w:t>
            </w:r>
          </w:p>
        </w:tc>
      </w:tr>
      <w:tr w:rsidR="00B102AA" w:rsidRPr="00B102AA" w:rsidTr="00B102AA">
        <w:trPr>
          <w:trHeight w:val="420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150,00</w:t>
            </w:r>
          </w:p>
        </w:tc>
      </w:tr>
      <w:tr w:rsidR="00B102AA" w:rsidRPr="00B102AA" w:rsidTr="00B102AA">
        <w:trPr>
          <w:trHeight w:val="420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Открытки с официальной символикой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35,00</w:t>
            </w:r>
          </w:p>
        </w:tc>
      </w:tr>
      <w:tr w:rsidR="00B102AA" w:rsidRPr="00B102AA" w:rsidTr="00B102AA">
        <w:trPr>
          <w:trHeight w:val="420"/>
        </w:trPr>
        <w:tc>
          <w:tcPr>
            <w:tcW w:w="297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pct"/>
            <w:vAlign w:val="center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Нагрудные ленты для почетных граждан</w:t>
            </w:r>
          </w:p>
        </w:tc>
        <w:tc>
          <w:tcPr>
            <w:tcW w:w="1333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  <w:vAlign w:val="center"/>
          </w:tcPr>
          <w:p w:rsidR="00B102AA" w:rsidRPr="00B102AA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не более 400,00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 Наименование и количество закупаемой продукции может отличаться от приведенного, в зависимости от задач администрации района.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3.7.2. Затраты на приобретение канцелярских принадлежностей</w:t>
      </w:r>
    </w:p>
    <w:p w:rsidR="00B102AA" w:rsidRPr="00B102AA" w:rsidRDefault="00B102AA" w:rsidP="00B10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канцелярских принадлежностей:</w:t>
      </w:r>
    </w:p>
    <w:tbl>
      <w:tblPr>
        <w:tblW w:w="10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2606"/>
        <w:gridCol w:w="959"/>
        <w:gridCol w:w="2264"/>
        <w:gridCol w:w="2256"/>
        <w:gridCol w:w="1748"/>
      </w:tblGrid>
      <w:tr w:rsidR="00B102AA" w:rsidRPr="00B102AA" w:rsidTr="00B102AA">
        <w:trPr>
          <w:trHeight w:val="414"/>
        </w:trPr>
        <w:tc>
          <w:tcPr>
            <w:tcW w:w="513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Единица измерения  (по ОКЕИ)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Высшие должности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(количество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89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) не более на одного работника)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службы,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(количество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9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) не более на одного работника)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Цена  предмета канцелярских принадлежностей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19050" t="0" r="9525" b="0"/>
                  <wp:docPr id="391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), не более (руб.)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Блок для заметок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Бумага А3 500л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tabs>
                <w:tab w:val="left" w:pos="615"/>
                <w:tab w:val="center" w:pos="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Бумага А4 500л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Рулон для факса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Зажимы для бумаг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Закладки самоклеящиеся 5 цв.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Канцелярский набор руководителя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Кнопки силовые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102AA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Лоток вертикальный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Лоток горизонтальный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Маркеры, текстовыделители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конверт на молнии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конверт с кнопкой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с прижимом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картон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Ручка подарочная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Стержни для ручек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Тетрадь 12 листов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Тетрадь 48 листов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Тетрадь 96 листов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02AA" w:rsidRPr="00B102AA" w:rsidTr="00B102AA">
        <w:tc>
          <w:tcPr>
            <w:tcW w:w="513" w:type="dxa"/>
          </w:tcPr>
          <w:p w:rsidR="00B102AA" w:rsidRPr="00B102AA" w:rsidRDefault="00B102AA" w:rsidP="00B102A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Файл-вкладыш 100шт</w:t>
            </w:r>
          </w:p>
        </w:tc>
        <w:tc>
          <w:tcPr>
            <w:tcW w:w="959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2264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2AA" w:rsidRPr="00B102AA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2AA">
        <w:rPr>
          <w:rFonts w:ascii="Times New Roman" w:hAnsi="Times New Roman" w:cs="Times New Roman"/>
          <w:b/>
          <w:sz w:val="24"/>
          <w:szCs w:val="24"/>
        </w:rPr>
        <w:t>3.7.3. Затраты на приобретение хозяйственных товаров и принадлежностей</w:t>
      </w:r>
      <w:r w:rsidRPr="00B10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AA" w:rsidRPr="00B102AA" w:rsidRDefault="00B102AA" w:rsidP="00B102A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AA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3902"/>
        <w:gridCol w:w="1766"/>
        <w:gridCol w:w="1931"/>
        <w:gridCol w:w="2037"/>
      </w:tblGrid>
      <w:tr w:rsidR="00B102AA" w:rsidRPr="00B102AA" w:rsidTr="00B102AA">
        <w:trPr>
          <w:trHeight w:val="724"/>
        </w:trPr>
        <w:tc>
          <w:tcPr>
            <w:tcW w:w="282" w:type="pc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2" w:type="pc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хозяйственного товара, принадлежности*</w:t>
            </w:r>
          </w:p>
        </w:tc>
        <w:tc>
          <w:tcPr>
            <w:tcW w:w="874" w:type="pc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35" w:type="pc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хозяйственного товара и принадлежности 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3375" cy="247650"/>
                  <wp:effectExtent l="0" t="0" r="9525" b="0"/>
                  <wp:docPr id="392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)*</w:t>
            </w:r>
          </w:p>
        </w:tc>
        <w:tc>
          <w:tcPr>
            <w:tcW w:w="987" w:type="pct"/>
            <w:vAlign w:val="center"/>
          </w:tcPr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единицы хозяйственных товаров и принадлежностей</w:t>
            </w:r>
          </w:p>
          <w:p w:rsidR="00B102AA" w:rsidRPr="00B102AA" w:rsidRDefault="00B102AA" w:rsidP="00B1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B102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76225" cy="247650"/>
                  <wp:effectExtent l="19050" t="0" r="9525" b="0"/>
                  <wp:docPr id="393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(руб.)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Мешки для мусора 30л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упаковка (20 шт)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120л 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упаковка (20 шт)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Салфетки вискозные для уборки пыли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упаковка (3 шт)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Полотенце бумажное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Тряпкодержатели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Щетки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Веники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Совки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Губки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Губки для мытья посуды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Средство моющее для пола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Снегоуборочная лопата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Совковая лопата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Метла 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кабель </w:t>
            </w:r>
            <w:r w:rsidRPr="00B1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UTP5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102AA" w:rsidRPr="00B102AA" w:rsidTr="00B102AA">
        <w:tc>
          <w:tcPr>
            <w:tcW w:w="282" w:type="pct"/>
          </w:tcPr>
          <w:p w:rsidR="00B102AA" w:rsidRPr="00B102AA" w:rsidRDefault="00B102AA" w:rsidP="00B102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22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874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35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</w:tcPr>
          <w:p w:rsidR="00B102AA" w:rsidRPr="00B102AA" w:rsidRDefault="00B102AA" w:rsidP="00B1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AA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</w:tbl>
    <w:p w:rsidR="00B102AA" w:rsidRPr="00B102AA" w:rsidRDefault="00B102AA" w:rsidP="00B10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2AA">
        <w:rPr>
          <w:rFonts w:ascii="Times New Roman" w:hAnsi="Times New Roman" w:cs="Times New Roman"/>
          <w:bCs/>
          <w:sz w:val="24"/>
          <w:szCs w:val="24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B102AA" w:rsidRPr="00E77E02" w:rsidRDefault="00B102AA" w:rsidP="00B102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B102AA" w:rsidRPr="00DE69F6" w:rsidRDefault="00B102AA" w:rsidP="00B102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102AA" w:rsidRPr="00DE69F6" w:rsidRDefault="00B102AA" w:rsidP="00B102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102AA" w:rsidRDefault="00B102AA"/>
    <w:sectPr w:rsidR="00B102AA" w:rsidSect="00B102AA">
      <w:headerReference w:type="default" r:id="rId353"/>
      <w:pgSz w:w="11906" w:h="16838"/>
      <w:pgMar w:top="568" w:right="566" w:bottom="426" w:left="12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F0" w:rsidRDefault="001B63F0" w:rsidP="00D60C80">
      <w:pPr>
        <w:spacing w:after="0" w:line="240" w:lineRule="auto"/>
      </w:pPr>
      <w:r>
        <w:separator/>
      </w:r>
    </w:p>
  </w:endnote>
  <w:endnote w:type="continuationSeparator" w:id="1">
    <w:p w:rsidR="001B63F0" w:rsidRDefault="001B63F0" w:rsidP="00D6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F0" w:rsidRDefault="001B63F0" w:rsidP="00D60C80">
      <w:pPr>
        <w:spacing w:after="0" w:line="240" w:lineRule="auto"/>
      </w:pPr>
      <w:r>
        <w:separator/>
      </w:r>
    </w:p>
  </w:footnote>
  <w:footnote w:type="continuationSeparator" w:id="1">
    <w:p w:rsidR="001B63F0" w:rsidRDefault="001B63F0" w:rsidP="00D6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A" w:rsidRPr="00BF1CB3" w:rsidRDefault="00D60C80">
    <w:pPr>
      <w:pStyle w:val="a4"/>
      <w:jc w:val="center"/>
      <w:rPr>
        <w:color w:val="FFFFFF"/>
      </w:rPr>
    </w:pPr>
    <w:r w:rsidRPr="00BF1CB3">
      <w:rPr>
        <w:color w:val="FFFFFF"/>
      </w:rPr>
      <w:fldChar w:fldCharType="begin"/>
    </w:r>
    <w:r w:rsidR="00B102AA" w:rsidRPr="00BF1CB3">
      <w:rPr>
        <w:color w:val="FFFFFF"/>
      </w:rPr>
      <w:instrText xml:space="preserve"> PAGE   \* MERGEFORMAT </w:instrText>
    </w:r>
    <w:r w:rsidRPr="00BF1CB3">
      <w:rPr>
        <w:color w:val="FFFFFF"/>
      </w:rPr>
      <w:fldChar w:fldCharType="separate"/>
    </w:r>
    <w:r w:rsidR="00E67D96">
      <w:rPr>
        <w:noProof/>
        <w:color w:val="FFFFFF"/>
      </w:rPr>
      <w:t>44</w:t>
    </w:r>
    <w:r w:rsidRPr="00BF1CB3">
      <w:rPr>
        <w:color w:val="FFFFFF"/>
      </w:rPr>
      <w:fldChar w:fldCharType="end"/>
    </w:r>
  </w:p>
  <w:p w:rsidR="00B102AA" w:rsidRDefault="00B10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3in;height:3in" coordsize="" o:spt="100" o:bullet="t" adj="0,,0" path="m10800,10800l@8@8@4@6,10800,10800r,l@9@7@30@31@17@18@24@25@15@16@32@33xe" filled="f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4BF7"/>
    <w:multiLevelType w:val="hybridMultilevel"/>
    <w:tmpl w:val="23BE81CA"/>
    <w:lvl w:ilvl="0" w:tplc="7FD2F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21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61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26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6E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45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AD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88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528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2261DE5"/>
    <w:multiLevelType w:val="hybridMultilevel"/>
    <w:tmpl w:val="871236B4"/>
    <w:lvl w:ilvl="0" w:tplc="BFC0A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1F10A7"/>
    <w:multiLevelType w:val="multilevel"/>
    <w:tmpl w:val="AFA4B0B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6">
    <w:nsid w:val="26147BBF"/>
    <w:multiLevelType w:val="hybridMultilevel"/>
    <w:tmpl w:val="54FE28E8"/>
    <w:lvl w:ilvl="0" w:tplc="058882E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561826"/>
    <w:multiLevelType w:val="hybridMultilevel"/>
    <w:tmpl w:val="232CD70C"/>
    <w:lvl w:ilvl="0" w:tplc="7D605B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2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EB51AB3"/>
    <w:multiLevelType w:val="hybridMultilevel"/>
    <w:tmpl w:val="03A8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1D3222"/>
    <w:multiLevelType w:val="hybridMultilevel"/>
    <w:tmpl w:val="DCDEF4B2"/>
    <w:lvl w:ilvl="0" w:tplc="D99E3F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9"/>
  </w:num>
  <w:num w:numId="9">
    <w:abstractNumId w:val="22"/>
  </w:num>
  <w:num w:numId="10">
    <w:abstractNumId w:val="24"/>
  </w:num>
  <w:num w:numId="11">
    <w:abstractNumId w:val="20"/>
  </w:num>
  <w:num w:numId="12">
    <w:abstractNumId w:val="15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2AA"/>
    <w:rsid w:val="00020629"/>
    <w:rsid w:val="001B63F0"/>
    <w:rsid w:val="00B102AA"/>
    <w:rsid w:val="00D60C80"/>
    <w:rsid w:val="00E6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80"/>
  </w:style>
  <w:style w:type="paragraph" w:styleId="1">
    <w:name w:val="heading 1"/>
    <w:basedOn w:val="a"/>
    <w:next w:val="a"/>
    <w:link w:val="10"/>
    <w:uiPriority w:val="9"/>
    <w:qFormat/>
    <w:rsid w:val="00B102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A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B102AA"/>
    <w:rPr>
      <w:color w:val="0000FF"/>
      <w:u w:val="single"/>
    </w:rPr>
  </w:style>
  <w:style w:type="paragraph" w:customStyle="1" w:styleId="ConsPlusNormal">
    <w:name w:val="ConsPlusNormal"/>
    <w:rsid w:val="00B10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B102A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102AA"/>
    <w:rPr>
      <w:rFonts w:ascii="TimesET" w:eastAsia="Times New Roman" w:hAnsi="TimesET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102AA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102AA"/>
    <w:rPr>
      <w:rFonts w:ascii="TimesET" w:eastAsia="Times New Roman" w:hAnsi="TimesET" w:cs="Times New Roman"/>
      <w:sz w:val="20"/>
      <w:szCs w:val="20"/>
    </w:rPr>
  </w:style>
  <w:style w:type="paragraph" w:styleId="a8">
    <w:name w:val="caption"/>
    <w:basedOn w:val="a"/>
    <w:next w:val="a"/>
    <w:uiPriority w:val="35"/>
    <w:qFormat/>
    <w:rsid w:val="00B102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B102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02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1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9">
    <w:name w:val="List Paragraph"/>
    <w:basedOn w:val="a"/>
    <w:uiPriority w:val="34"/>
    <w:rsid w:val="00B102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aliases w:val="Текст выноски Знак"/>
    <w:basedOn w:val="a1"/>
    <w:link w:val="ab"/>
    <w:uiPriority w:val="59"/>
    <w:rsid w:val="00B1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a"/>
    <w:uiPriority w:val="59"/>
    <w:rsid w:val="00B102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rsid w:val="00B102A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1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rsid w:val="00B102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Title"/>
    <w:basedOn w:val="a"/>
    <w:next w:val="af"/>
    <w:link w:val="af0"/>
    <w:uiPriority w:val="10"/>
    <w:qFormat/>
    <w:rsid w:val="00B102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B102AA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f">
    <w:name w:val="Subtitle"/>
    <w:basedOn w:val="a"/>
    <w:next w:val="af1"/>
    <w:link w:val="af2"/>
    <w:uiPriority w:val="11"/>
    <w:qFormat/>
    <w:rsid w:val="00B102AA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"/>
    <w:uiPriority w:val="11"/>
    <w:rsid w:val="00B102A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3">
    <w:name w:val="Стиль"/>
    <w:rsid w:val="00B1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Body Text"/>
    <w:basedOn w:val="a"/>
    <w:link w:val="af4"/>
    <w:uiPriority w:val="99"/>
    <w:rsid w:val="00B102AA"/>
    <w:pPr>
      <w:spacing w:after="120" w:line="240" w:lineRule="auto"/>
    </w:pPr>
    <w:rPr>
      <w:rFonts w:ascii="TimesET" w:eastAsia="Times New Roman" w:hAnsi="TimesET" w:cs="Times New Roman"/>
      <w:sz w:val="20"/>
      <w:szCs w:val="20"/>
    </w:rPr>
  </w:style>
  <w:style w:type="character" w:customStyle="1" w:styleId="af4">
    <w:name w:val="Основной текст Знак"/>
    <w:basedOn w:val="a0"/>
    <w:link w:val="af1"/>
    <w:uiPriority w:val="99"/>
    <w:rsid w:val="00B102AA"/>
    <w:rPr>
      <w:rFonts w:ascii="TimesET" w:eastAsia="Times New Roman" w:hAnsi="TimesET" w:cs="Times New Roman"/>
      <w:sz w:val="20"/>
      <w:szCs w:val="20"/>
    </w:rPr>
  </w:style>
  <w:style w:type="paragraph" w:customStyle="1" w:styleId="ConsPlusNonformat">
    <w:name w:val="ConsPlusNonformat"/>
    <w:rsid w:val="00B10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102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basedOn w:val="a0"/>
    <w:rsid w:val="00B102AA"/>
    <w:rPr>
      <w:rFonts w:cs="Times New Roman"/>
      <w:color w:val="106BBE"/>
    </w:rPr>
  </w:style>
  <w:style w:type="paragraph" w:customStyle="1" w:styleId="12">
    <w:name w:val="Знак Знак Знак Знак Знак Знак1 Знак Знак Знак Знак"/>
    <w:basedOn w:val="a"/>
    <w:rsid w:val="00B102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rsid w:val="00B102A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102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3.wmf"/><Relationship Id="rId303" Type="http://schemas.openxmlformats.org/officeDocument/2006/relationships/image" Target="media/image287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159" Type="http://schemas.openxmlformats.org/officeDocument/2006/relationships/image" Target="media/image146.wmf"/><Relationship Id="rId324" Type="http://schemas.openxmlformats.org/officeDocument/2006/relationships/image" Target="media/image308.wmf"/><Relationship Id="rId345" Type="http://schemas.openxmlformats.org/officeDocument/2006/relationships/image" Target="media/image326.wmf"/><Relationship Id="rId170" Type="http://schemas.openxmlformats.org/officeDocument/2006/relationships/image" Target="media/image157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26" Type="http://schemas.openxmlformats.org/officeDocument/2006/relationships/image" Target="media/image213.wmf"/><Relationship Id="rId247" Type="http://schemas.openxmlformats.org/officeDocument/2006/relationships/image" Target="media/image234.wmf"/><Relationship Id="rId107" Type="http://schemas.openxmlformats.org/officeDocument/2006/relationships/image" Target="media/image100.wmf"/><Relationship Id="rId268" Type="http://schemas.openxmlformats.org/officeDocument/2006/relationships/image" Target="media/image254.wmf"/><Relationship Id="rId289" Type="http://schemas.openxmlformats.org/officeDocument/2006/relationships/image" Target="media/image27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149" Type="http://schemas.openxmlformats.org/officeDocument/2006/relationships/hyperlink" Target="garantF1://70253464.22" TargetMode="External"/><Relationship Id="rId314" Type="http://schemas.openxmlformats.org/officeDocument/2006/relationships/image" Target="media/image298.wmf"/><Relationship Id="rId335" Type="http://schemas.openxmlformats.org/officeDocument/2006/relationships/image" Target="media/image317.wmf"/><Relationship Id="rId5" Type="http://schemas.openxmlformats.org/officeDocument/2006/relationships/footnotes" Target="footnotes.xml"/><Relationship Id="rId95" Type="http://schemas.openxmlformats.org/officeDocument/2006/relationships/image" Target="media/image90.wmf"/><Relationship Id="rId160" Type="http://schemas.openxmlformats.org/officeDocument/2006/relationships/image" Target="media/image147.wmf"/><Relationship Id="rId181" Type="http://schemas.openxmlformats.org/officeDocument/2006/relationships/image" Target="media/image168.wmf"/><Relationship Id="rId216" Type="http://schemas.openxmlformats.org/officeDocument/2006/relationships/image" Target="media/image203.wmf"/><Relationship Id="rId237" Type="http://schemas.openxmlformats.org/officeDocument/2006/relationships/image" Target="media/image224.wmf"/><Relationship Id="rId258" Type="http://schemas.openxmlformats.org/officeDocument/2006/relationships/image" Target="media/image244.wmf"/><Relationship Id="rId279" Type="http://schemas.openxmlformats.org/officeDocument/2006/relationships/image" Target="media/image26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75.wmf"/><Relationship Id="rId304" Type="http://schemas.openxmlformats.org/officeDocument/2006/relationships/image" Target="media/image288.wmf"/><Relationship Id="rId325" Type="http://schemas.openxmlformats.org/officeDocument/2006/relationships/image" Target="media/image309.wmf"/><Relationship Id="rId346" Type="http://schemas.openxmlformats.org/officeDocument/2006/relationships/image" Target="media/image327.wmf"/><Relationship Id="rId85" Type="http://schemas.openxmlformats.org/officeDocument/2006/relationships/image" Target="media/image80.wmf"/><Relationship Id="rId150" Type="http://schemas.openxmlformats.org/officeDocument/2006/relationships/hyperlink" Target="garantF1://12038258.3" TargetMode="External"/><Relationship Id="rId171" Type="http://schemas.openxmlformats.org/officeDocument/2006/relationships/image" Target="media/image15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227" Type="http://schemas.openxmlformats.org/officeDocument/2006/relationships/image" Target="media/image214.wmf"/><Relationship Id="rId248" Type="http://schemas.openxmlformats.org/officeDocument/2006/relationships/hyperlink" Target="consultantplus://offline/ref=D4549D3232B1FCDDF4BEF12AEA90B60F61FE076A1C89EE5452E7192734B21AAB384972371441C7e4X6N" TargetMode="External"/><Relationship Id="rId269" Type="http://schemas.openxmlformats.org/officeDocument/2006/relationships/image" Target="media/image25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66.wmf"/><Relationship Id="rId315" Type="http://schemas.openxmlformats.org/officeDocument/2006/relationships/image" Target="media/image299.wmf"/><Relationship Id="rId336" Type="http://schemas.openxmlformats.org/officeDocument/2006/relationships/image" Target="media/image318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3.wmf"/><Relationship Id="rId161" Type="http://schemas.openxmlformats.org/officeDocument/2006/relationships/image" Target="media/image148.wmf"/><Relationship Id="rId182" Type="http://schemas.openxmlformats.org/officeDocument/2006/relationships/image" Target="media/image169.wmf"/><Relationship Id="rId217" Type="http://schemas.openxmlformats.org/officeDocument/2006/relationships/image" Target="media/image204.wmf"/><Relationship Id="rId6" Type="http://schemas.openxmlformats.org/officeDocument/2006/relationships/endnotes" Target="endnotes.xml"/><Relationship Id="rId238" Type="http://schemas.openxmlformats.org/officeDocument/2006/relationships/image" Target="media/image225.wmf"/><Relationship Id="rId259" Type="http://schemas.openxmlformats.org/officeDocument/2006/relationships/image" Target="media/image245.wmf"/><Relationship Id="rId23" Type="http://schemas.openxmlformats.org/officeDocument/2006/relationships/image" Target="media/image20.wmf"/><Relationship Id="rId119" Type="http://schemas.openxmlformats.org/officeDocument/2006/relationships/image" Target="media/image112.wmf"/><Relationship Id="rId270" Type="http://schemas.openxmlformats.org/officeDocument/2006/relationships/image" Target="media/image256.wmf"/><Relationship Id="rId291" Type="http://schemas.openxmlformats.org/officeDocument/2006/relationships/image" Target="media/image276.wmf"/><Relationship Id="rId305" Type="http://schemas.openxmlformats.org/officeDocument/2006/relationships/image" Target="media/image289.wmf"/><Relationship Id="rId326" Type="http://schemas.openxmlformats.org/officeDocument/2006/relationships/image" Target="media/image310.wmf"/><Relationship Id="rId347" Type="http://schemas.openxmlformats.org/officeDocument/2006/relationships/image" Target="media/image328.wmf"/><Relationship Id="rId44" Type="http://schemas.openxmlformats.org/officeDocument/2006/relationships/image" Target="media/image41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hyperlink" Target="garantF1://70253464.22" TargetMode="External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5.wmf"/><Relationship Id="rId13" Type="http://schemas.openxmlformats.org/officeDocument/2006/relationships/image" Target="media/image10.wmf"/><Relationship Id="rId109" Type="http://schemas.openxmlformats.org/officeDocument/2006/relationships/image" Target="media/image102.wmf"/><Relationship Id="rId260" Type="http://schemas.openxmlformats.org/officeDocument/2006/relationships/image" Target="media/image246.wmf"/><Relationship Id="rId281" Type="http://schemas.openxmlformats.org/officeDocument/2006/relationships/image" Target="media/image267.wmf"/><Relationship Id="rId316" Type="http://schemas.openxmlformats.org/officeDocument/2006/relationships/image" Target="media/image300.wmf"/><Relationship Id="rId337" Type="http://schemas.openxmlformats.org/officeDocument/2006/relationships/image" Target="media/image319.wmf"/><Relationship Id="rId34" Type="http://schemas.openxmlformats.org/officeDocument/2006/relationships/image" Target="media/image31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image" Target="media/image4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250" Type="http://schemas.openxmlformats.org/officeDocument/2006/relationships/image" Target="media/image236.wmf"/><Relationship Id="rId271" Type="http://schemas.openxmlformats.org/officeDocument/2006/relationships/image" Target="media/image257.wmf"/><Relationship Id="rId292" Type="http://schemas.openxmlformats.org/officeDocument/2006/relationships/image" Target="media/image277.wmf"/><Relationship Id="rId306" Type="http://schemas.openxmlformats.org/officeDocument/2006/relationships/image" Target="media/image290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1.wmf"/><Relationship Id="rId348" Type="http://schemas.openxmlformats.org/officeDocument/2006/relationships/image" Target="media/image329.wmf"/><Relationship Id="rId152" Type="http://schemas.openxmlformats.org/officeDocument/2006/relationships/hyperlink" Target="garantF1://12038258.3" TargetMode="External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240" Type="http://schemas.openxmlformats.org/officeDocument/2006/relationships/image" Target="media/image227.wmf"/><Relationship Id="rId261" Type="http://schemas.openxmlformats.org/officeDocument/2006/relationships/image" Target="media/image247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68.wmf"/><Relationship Id="rId317" Type="http://schemas.openxmlformats.org/officeDocument/2006/relationships/image" Target="media/image301.wmf"/><Relationship Id="rId338" Type="http://schemas.openxmlformats.org/officeDocument/2006/relationships/image" Target="media/image320.wmf"/><Relationship Id="rId8" Type="http://schemas.openxmlformats.org/officeDocument/2006/relationships/image" Target="media/image5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6.wmf"/><Relationship Id="rId230" Type="http://schemas.openxmlformats.org/officeDocument/2006/relationships/image" Target="media/image217.wmf"/><Relationship Id="rId251" Type="http://schemas.openxmlformats.org/officeDocument/2006/relationships/image" Target="media/image237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2.wmf"/><Relationship Id="rId272" Type="http://schemas.openxmlformats.org/officeDocument/2006/relationships/image" Target="media/image258.wmf"/><Relationship Id="rId293" Type="http://schemas.openxmlformats.org/officeDocument/2006/relationships/image" Target="media/image278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hyperlink" Target="consultantplus://offline/ref=D4549D3232B1FCDDF4BEF12AEA90B60F68FD08611B8AB35E5ABE152533BD45BC3F007E361441C74AeDX4N" TargetMode="External"/><Relationship Id="rId88" Type="http://schemas.openxmlformats.org/officeDocument/2006/relationships/image" Target="media/image83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hyperlink" Target="garantF1://70253464.22" TargetMode="External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0" Type="http://schemas.openxmlformats.org/officeDocument/2006/relationships/image" Target="media/image207.wmf"/><Relationship Id="rId225" Type="http://schemas.openxmlformats.org/officeDocument/2006/relationships/image" Target="media/image212.wmf"/><Relationship Id="rId241" Type="http://schemas.openxmlformats.org/officeDocument/2006/relationships/image" Target="media/image228.wmf"/><Relationship Id="rId246" Type="http://schemas.openxmlformats.org/officeDocument/2006/relationships/image" Target="media/image233.wmf"/><Relationship Id="rId267" Type="http://schemas.openxmlformats.org/officeDocument/2006/relationships/image" Target="media/image253.wmf"/><Relationship Id="rId288" Type="http://schemas.openxmlformats.org/officeDocument/2006/relationships/hyperlink" Target="consultantplus://offline/ref=D4549D3232B1FCDDF4BEF12AEA90B60F68FC06681D83B35E5ABE152533BD45BC3F007E361441C643eDX3N" TargetMode="Externa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2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48.wmf"/><Relationship Id="rId283" Type="http://schemas.openxmlformats.org/officeDocument/2006/relationships/image" Target="media/image269.wmf"/><Relationship Id="rId313" Type="http://schemas.openxmlformats.org/officeDocument/2006/relationships/image" Target="media/image297.wmf"/><Relationship Id="rId318" Type="http://schemas.openxmlformats.org/officeDocument/2006/relationships/image" Target="media/image302.wmf"/><Relationship Id="rId339" Type="http://schemas.openxmlformats.org/officeDocument/2006/relationships/image" Target="media/image321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hyperlink" Target="consultantplus://offline/ref=D4549D3232B1FCDDF4BEF12AEA90B60F68FD08611B8AB35E5ABE152533BD45BC3F007E361441C74AeDX4N" TargetMode="External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1.wmf"/><Relationship Id="rId169" Type="http://schemas.openxmlformats.org/officeDocument/2006/relationships/image" Target="media/image156.wmf"/><Relationship Id="rId185" Type="http://schemas.openxmlformats.org/officeDocument/2006/relationships/image" Target="media/image172.wmf"/><Relationship Id="rId334" Type="http://schemas.openxmlformats.org/officeDocument/2006/relationships/image" Target="media/image316.wmf"/><Relationship Id="rId350" Type="http://schemas.openxmlformats.org/officeDocument/2006/relationships/hyperlink" Target="consultantplus://offline/ref=D4549D3232B1FCDDF4BEF12AEA90B60F68FD08611B8AB35E5ABE152533BD45BC3F007E361441C442eDX6N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67.wmf"/><Relationship Id="rId210" Type="http://schemas.openxmlformats.org/officeDocument/2006/relationships/image" Target="media/image197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3.wmf"/><Relationship Id="rId278" Type="http://schemas.openxmlformats.org/officeDocument/2006/relationships/image" Target="media/image264.wmf"/><Relationship Id="rId26" Type="http://schemas.openxmlformats.org/officeDocument/2006/relationships/image" Target="media/image23.wmf"/><Relationship Id="rId231" Type="http://schemas.openxmlformats.org/officeDocument/2006/relationships/image" Target="media/image218.wmf"/><Relationship Id="rId252" Type="http://schemas.openxmlformats.org/officeDocument/2006/relationships/image" Target="media/image238.wmf"/><Relationship Id="rId273" Type="http://schemas.openxmlformats.org/officeDocument/2006/relationships/image" Target="media/image259.wmf"/><Relationship Id="rId294" Type="http://schemas.openxmlformats.org/officeDocument/2006/relationships/image" Target="media/image279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7" Type="http://schemas.openxmlformats.org/officeDocument/2006/relationships/image" Target="media/image44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hyperlink" Target="garantF1://12012509.1" TargetMode="External"/><Relationship Id="rId175" Type="http://schemas.openxmlformats.org/officeDocument/2006/relationships/image" Target="media/image162.wmf"/><Relationship Id="rId340" Type="http://schemas.openxmlformats.org/officeDocument/2006/relationships/image" Target="media/image322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16" Type="http://schemas.openxmlformats.org/officeDocument/2006/relationships/image" Target="media/image13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49.wmf"/><Relationship Id="rId284" Type="http://schemas.openxmlformats.org/officeDocument/2006/relationships/image" Target="media/image270.wmf"/><Relationship Id="rId319" Type="http://schemas.openxmlformats.org/officeDocument/2006/relationships/image" Target="media/image303.wmf"/><Relationship Id="rId37" Type="http://schemas.openxmlformats.org/officeDocument/2006/relationships/image" Target="media/image34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hyperlink" Target="consultantplus://offline/ref=D4549D3232B1FCDDF4BEF12AEA90B60F68FD08611B8AB35E5ABE152533BD45BC3F007E361441C442eDX6N" TargetMode="External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14.wmf"/><Relationship Id="rId90" Type="http://schemas.openxmlformats.org/officeDocument/2006/relationships/image" Target="media/image85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0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39.wmf"/><Relationship Id="rId274" Type="http://schemas.openxmlformats.org/officeDocument/2006/relationships/image" Target="media/image260.wmf"/><Relationship Id="rId295" Type="http://schemas.openxmlformats.org/officeDocument/2006/relationships/hyperlink" Target="consultantplus://offline/ref=D4549D3232B1FCDDF4BEF12AEA90B60F68FC016B1884B35E5ABE152533BD45BC3F007E361441C64AeDX4N" TargetMode="External"/><Relationship Id="rId309" Type="http://schemas.openxmlformats.org/officeDocument/2006/relationships/image" Target="media/image29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04.wmf"/><Relationship Id="rId80" Type="http://schemas.openxmlformats.org/officeDocument/2006/relationships/image" Target="media/image75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hyperlink" Target="consultantplus://offline/ref=D4549D3232B1FCDDF4BEF12AEA90B60F68FD02681F84B35E5ABE152533BD45BC3F007E361441C642eDXBN" TargetMode="External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0.wmf"/><Relationship Id="rId285" Type="http://schemas.openxmlformats.org/officeDocument/2006/relationships/image" Target="media/image27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29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hyperlink" Target="consultantplus://offline/ref=D4549D3232B1FCDDF4BEF12AEA90B60F68FD08611B8AB35E5ABE152533BD45BC3F007E361441C74AeDX4N" TargetMode="External"/><Relationship Id="rId352" Type="http://schemas.openxmlformats.org/officeDocument/2006/relationships/image" Target="media/image331.wmf"/><Relationship Id="rId1" Type="http://schemas.openxmlformats.org/officeDocument/2006/relationships/numbering" Target="numbering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7.wmf"/><Relationship Id="rId275" Type="http://schemas.openxmlformats.org/officeDocument/2006/relationships/image" Target="media/image261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5.wmf"/><Relationship Id="rId342" Type="http://schemas.openxmlformats.org/officeDocument/2006/relationships/image" Target="media/image323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1.wmf"/><Relationship Id="rId286" Type="http://schemas.openxmlformats.org/officeDocument/2006/relationships/image" Target="media/image272.wmf"/><Relationship Id="rId50" Type="http://schemas.openxmlformats.org/officeDocument/2006/relationships/hyperlink" Target="consultantplus://offline/ref=D4549D3232B1FCDDF4BEF12AEA90B60F68FD08611B8AB35E5ABE152533BD45BC3F007E361441C74AeDX4N" TargetMode="External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5.wmf"/><Relationship Id="rId332" Type="http://schemas.openxmlformats.org/officeDocument/2006/relationships/hyperlink" Target="consultantplus://offline/ref=D4549D3232B1FCDDF4BEF12AEA90B60F68FD08611B8AB35E5ABE152533BD45BC3F007E361441C442eDX6N" TargetMode="External"/><Relationship Id="rId353" Type="http://schemas.openxmlformats.org/officeDocument/2006/relationships/header" Target="header1.xm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5" Type="http://schemas.openxmlformats.org/officeDocument/2006/relationships/image" Target="media/image241.wmf"/><Relationship Id="rId276" Type="http://schemas.openxmlformats.org/officeDocument/2006/relationships/image" Target="media/image262.wmf"/><Relationship Id="rId297" Type="http://schemas.openxmlformats.org/officeDocument/2006/relationships/image" Target="media/image281.wmf"/><Relationship Id="rId40" Type="http://schemas.openxmlformats.org/officeDocument/2006/relationships/image" Target="media/image37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4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19" Type="http://schemas.openxmlformats.org/officeDocument/2006/relationships/image" Target="media/image16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2.wmf"/><Relationship Id="rId287" Type="http://schemas.openxmlformats.org/officeDocument/2006/relationships/image" Target="media/image273.wmf"/><Relationship Id="rId30" Type="http://schemas.openxmlformats.org/officeDocument/2006/relationships/image" Target="media/image27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55.wmf"/><Relationship Id="rId312" Type="http://schemas.openxmlformats.org/officeDocument/2006/relationships/image" Target="media/image296.wmf"/><Relationship Id="rId333" Type="http://schemas.openxmlformats.org/officeDocument/2006/relationships/image" Target="media/image315.wmf"/><Relationship Id="rId354" Type="http://schemas.openxmlformats.org/officeDocument/2006/relationships/fontTable" Target="fontTable.xml"/><Relationship Id="rId51" Type="http://schemas.openxmlformats.org/officeDocument/2006/relationships/hyperlink" Target="consultantplus://offline/ref=D4549D3232B1FCDDF4BEF12AEA90B60F68FD08611B8AB35E5ABE152533BD45BC3F007E361441C442eDX6N" TargetMode="External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76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2.wmf"/><Relationship Id="rId277" Type="http://schemas.openxmlformats.org/officeDocument/2006/relationships/image" Target="media/image263.wmf"/><Relationship Id="rId298" Type="http://schemas.openxmlformats.org/officeDocument/2006/relationships/image" Target="media/image282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45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6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11521</Words>
  <Characters>65675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2018-04-17T06:27:00Z</dcterms:created>
  <dcterms:modified xsi:type="dcterms:W3CDTF">2018-04-17T08:50:00Z</dcterms:modified>
</cp:coreProperties>
</file>