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F" w:rsidRPr="00E0475F" w:rsidRDefault="008069BC" w:rsidP="00E0475F">
      <w:pPr>
        <w:suppressAutoHyphens/>
        <w:spacing w:after="0"/>
        <w:jc w:val="right"/>
        <w:rPr>
          <w:rFonts w:ascii="Arial" w:hAnsi="Arial" w:cs="Arial"/>
          <w:b/>
          <w:bCs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ar-SA"/>
        </w:rPr>
        <w:t xml:space="preserve">   </w:t>
      </w:r>
    </w:p>
    <w:p w:rsidR="00E0475F" w:rsidRDefault="00E0475F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Pr="00B667B8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BD11DB" w:rsidRPr="00B667B8" w:rsidRDefault="00D76870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ЛИНЕЦКОГО</w:t>
      </w:r>
      <w:r w:rsidR="00E0475F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BD11DB" w:rsidRPr="00B667B8">
        <w:rPr>
          <w:rFonts w:ascii="Arial" w:hAnsi="Arial" w:cs="Arial"/>
          <w:b/>
          <w:bCs/>
          <w:sz w:val="32"/>
          <w:szCs w:val="32"/>
          <w:lang w:eastAsia="ar-SA"/>
        </w:rPr>
        <w:t>СЕЛЬСОВЕТА</w:t>
      </w:r>
    </w:p>
    <w:p w:rsidR="00BD11DB" w:rsidRPr="00B667B8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BD11DB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</w:p>
    <w:p w:rsidR="00BD11DB" w:rsidRPr="00BD11DB" w:rsidRDefault="00BD11DB" w:rsidP="00BD11DB">
      <w:pPr>
        <w:suppressAutoHyphens/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BD11DB" w:rsidRPr="00B667B8" w:rsidRDefault="00BD11DB" w:rsidP="00BD11DB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BD11DB" w:rsidRDefault="0039003C" w:rsidP="00BD11DB">
      <w:pPr>
        <w:suppressAutoHyphens/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0475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069BC">
        <w:rPr>
          <w:rFonts w:ascii="Arial" w:hAnsi="Arial" w:cs="Arial"/>
          <w:b/>
          <w:sz w:val="32"/>
          <w:szCs w:val="32"/>
          <w:lang w:eastAsia="ar-SA"/>
        </w:rPr>
        <w:t>10.10.</w:t>
      </w:r>
      <w:r>
        <w:rPr>
          <w:rFonts w:ascii="Arial" w:hAnsi="Arial" w:cs="Arial"/>
          <w:b/>
          <w:sz w:val="32"/>
          <w:szCs w:val="32"/>
          <w:lang w:eastAsia="ar-SA"/>
        </w:rPr>
        <w:t>2017 г. №</w:t>
      </w:r>
      <w:r w:rsidR="008069BC">
        <w:rPr>
          <w:rFonts w:ascii="Arial" w:hAnsi="Arial" w:cs="Arial"/>
          <w:b/>
          <w:sz w:val="32"/>
          <w:szCs w:val="32"/>
          <w:lang w:eastAsia="ar-SA"/>
        </w:rPr>
        <w:t>26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E0475F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EF12AC" w:rsidRPr="00BD11DB" w:rsidRDefault="00EF12AC" w:rsidP="00BD11DB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Pr="00BD11DB">
        <w:rPr>
          <w:rStyle w:val="a6"/>
          <w:rFonts w:ascii="Arial" w:hAnsi="Arial" w:cs="Arial"/>
          <w:sz w:val="32"/>
          <w:szCs w:val="32"/>
        </w:rPr>
        <w:t xml:space="preserve">Об организации похоронного дела на территории </w:t>
      </w:r>
      <w:r w:rsidR="001D14FB" w:rsidRPr="00BD11DB">
        <w:rPr>
          <w:rStyle w:val="a6"/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D76870">
        <w:rPr>
          <w:rStyle w:val="a6"/>
          <w:rFonts w:ascii="Arial" w:hAnsi="Arial" w:cs="Arial"/>
          <w:sz w:val="32"/>
          <w:szCs w:val="32"/>
        </w:rPr>
        <w:t>Линецкий</w:t>
      </w:r>
      <w:proofErr w:type="spellEnd"/>
      <w:r w:rsidR="00E0475F">
        <w:rPr>
          <w:rStyle w:val="a6"/>
          <w:rFonts w:ascii="Arial" w:hAnsi="Arial" w:cs="Arial"/>
          <w:sz w:val="32"/>
          <w:szCs w:val="32"/>
        </w:rPr>
        <w:t xml:space="preserve"> </w:t>
      </w:r>
      <w:r w:rsidR="001D14FB" w:rsidRPr="00BD11DB">
        <w:rPr>
          <w:rStyle w:val="a6"/>
          <w:rFonts w:ascii="Arial" w:hAnsi="Arial" w:cs="Arial"/>
          <w:sz w:val="32"/>
          <w:szCs w:val="32"/>
        </w:rPr>
        <w:t xml:space="preserve">сельсовет» </w:t>
      </w:r>
      <w:proofErr w:type="spellStart"/>
      <w:r w:rsidR="001D14FB" w:rsidRPr="00BD11DB">
        <w:rPr>
          <w:rStyle w:val="a6"/>
          <w:rFonts w:ascii="Arial" w:hAnsi="Arial" w:cs="Arial"/>
          <w:sz w:val="32"/>
          <w:szCs w:val="32"/>
        </w:rPr>
        <w:t>Железногорского</w:t>
      </w:r>
      <w:proofErr w:type="spellEnd"/>
      <w:r w:rsidR="001D14FB" w:rsidRPr="00BD11DB">
        <w:rPr>
          <w:rStyle w:val="a6"/>
          <w:rFonts w:ascii="Arial" w:hAnsi="Arial" w:cs="Arial"/>
          <w:sz w:val="32"/>
          <w:szCs w:val="32"/>
        </w:rPr>
        <w:t xml:space="preserve"> района Курской области</w:t>
      </w:r>
    </w:p>
    <w:p w:rsidR="001D14FB" w:rsidRDefault="00EF12AC" w:rsidP="00BD298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="00BF459D">
        <w:rPr>
          <w:rFonts w:ascii="Arial" w:hAnsi="Arial" w:cs="Arial"/>
          <w:color w:val="000000" w:themeColor="text1"/>
        </w:rPr>
        <w:t xml:space="preserve">          </w:t>
      </w:r>
      <w:proofErr w:type="gramStart"/>
      <w:r w:rsidRPr="00BD11DB">
        <w:rPr>
          <w:rFonts w:ascii="Arial" w:hAnsi="Arial" w:cs="Arial"/>
          <w:color w:val="000000" w:themeColor="text1"/>
        </w:rPr>
        <w:t xml:space="preserve">В соответствии с Федеральным законом от 06.10.2003 N 131-ФЗ "Об общих принципах местного самоуправления в Российской Федерации", Федеральным законом от 12.01.1996 N 8-ФЗ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 СанПиН 2.1.2882-11", утвержденными Главным государственным санитарным врачом Российской Федерации 28.06.2011, Уставом </w:t>
      </w:r>
      <w:r w:rsidR="001D14FB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proofErr w:type="gramEnd"/>
      <w:r w:rsidR="00E0475F">
        <w:rPr>
          <w:rFonts w:ascii="Arial" w:hAnsi="Arial" w:cs="Arial"/>
          <w:color w:val="000000" w:themeColor="text1"/>
        </w:rPr>
        <w:t xml:space="preserve">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1D14FB" w:rsidRPr="00BD11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1D14FB" w:rsidRPr="00BD11DB">
        <w:rPr>
          <w:rFonts w:ascii="Arial" w:hAnsi="Arial" w:cs="Arial"/>
          <w:color w:val="000000" w:themeColor="text1"/>
        </w:rPr>
        <w:t xml:space="preserve"> района Курской области </w:t>
      </w:r>
      <w:r w:rsidR="00534AA0">
        <w:rPr>
          <w:rFonts w:ascii="Arial" w:hAnsi="Arial" w:cs="Arial"/>
          <w:color w:val="000000" w:themeColor="text1"/>
        </w:rPr>
        <w:t xml:space="preserve"> Собрание депутатов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534AA0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534AA0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534AA0">
        <w:rPr>
          <w:rFonts w:ascii="Arial" w:hAnsi="Arial" w:cs="Arial"/>
          <w:color w:val="000000" w:themeColor="text1"/>
        </w:rPr>
        <w:t xml:space="preserve"> района РЕШИЛО</w:t>
      </w:r>
    </w:p>
    <w:p w:rsidR="00BD2981" w:rsidRPr="00BD11DB" w:rsidRDefault="00BD2981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:rsidR="00E27B66" w:rsidRDefault="00EF12AC" w:rsidP="00E27B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1. Утвердить Положение об организации похоронного дела на территории </w:t>
      </w:r>
      <w:r w:rsidR="001D14FB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1D14FB" w:rsidRPr="00BD11DB">
        <w:rPr>
          <w:rFonts w:ascii="Arial" w:hAnsi="Arial" w:cs="Arial"/>
          <w:color w:val="000000" w:themeColor="text1"/>
        </w:rPr>
        <w:t>Железно</w:t>
      </w:r>
      <w:r w:rsidR="00BD2981">
        <w:rPr>
          <w:rFonts w:ascii="Arial" w:hAnsi="Arial" w:cs="Arial"/>
          <w:color w:val="000000" w:themeColor="text1"/>
        </w:rPr>
        <w:t>горского</w:t>
      </w:r>
      <w:proofErr w:type="spellEnd"/>
      <w:r w:rsidR="00BD2981">
        <w:rPr>
          <w:rFonts w:ascii="Arial" w:hAnsi="Arial" w:cs="Arial"/>
          <w:color w:val="000000" w:themeColor="text1"/>
        </w:rPr>
        <w:t xml:space="preserve"> района Курской области согласно приложению №1.</w:t>
      </w:r>
    </w:p>
    <w:p w:rsidR="00EF12AC" w:rsidRPr="00BD11DB" w:rsidRDefault="00E27B66" w:rsidP="00E27B6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BD11D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О</w:t>
      </w:r>
      <w:r w:rsidR="00BF459D">
        <w:rPr>
          <w:rFonts w:ascii="Arial" w:hAnsi="Arial" w:cs="Arial"/>
          <w:color w:val="000000" w:themeColor="text1"/>
        </w:rPr>
        <w:t>бнародовать</w:t>
      </w:r>
      <w:r>
        <w:rPr>
          <w:rFonts w:ascii="Arial" w:hAnsi="Arial" w:cs="Arial"/>
          <w:color w:val="000000" w:themeColor="text1"/>
        </w:rPr>
        <w:t xml:space="preserve"> н</w:t>
      </w:r>
      <w:r w:rsidRPr="00BD11DB">
        <w:rPr>
          <w:rFonts w:ascii="Arial" w:hAnsi="Arial" w:cs="Arial"/>
          <w:color w:val="000000" w:themeColor="text1"/>
        </w:rPr>
        <w:t>астояще</w:t>
      </w:r>
      <w:r>
        <w:rPr>
          <w:rFonts w:ascii="Arial" w:hAnsi="Arial" w:cs="Arial"/>
          <w:color w:val="000000" w:themeColor="text1"/>
        </w:rPr>
        <w:t xml:space="preserve">е решение </w:t>
      </w:r>
      <w:r w:rsidRPr="00BD11DB">
        <w:rPr>
          <w:rFonts w:ascii="Arial" w:hAnsi="Arial" w:cs="Arial"/>
          <w:color w:val="000000" w:themeColor="text1"/>
        </w:rPr>
        <w:t xml:space="preserve"> </w:t>
      </w:r>
      <w:r w:rsidR="00BF459D">
        <w:rPr>
          <w:rFonts w:ascii="Arial" w:hAnsi="Arial" w:cs="Arial"/>
          <w:color w:val="000000" w:themeColor="text1"/>
        </w:rPr>
        <w:t>на информационном стенде администрации сельсовета</w:t>
      </w:r>
      <w:r w:rsidR="00E0475F">
        <w:rPr>
          <w:rFonts w:ascii="Arial" w:hAnsi="Arial" w:cs="Arial"/>
          <w:color w:val="000000" w:themeColor="text1"/>
        </w:rPr>
        <w:t xml:space="preserve"> </w:t>
      </w:r>
      <w:r w:rsidRPr="00BD11DB">
        <w:rPr>
          <w:rFonts w:ascii="Arial" w:hAnsi="Arial" w:cs="Arial"/>
          <w:color w:val="000000" w:themeColor="text1"/>
        </w:rPr>
        <w:t xml:space="preserve"> </w:t>
      </w:r>
      <w:r w:rsidR="00E0475F">
        <w:rPr>
          <w:rFonts w:ascii="Arial" w:hAnsi="Arial" w:cs="Arial"/>
          <w:color w:val="000000" w:themeColor="text1"/>
        </w:rPr>
        <w:t xml:space="preserve"> </w:t>
      </w:r>
      <w:r w:rsidR="00BF459D">
        <w:rPr>
          <w:rFonts w:ascii="Arial" w:hAnsi="Arial" w:cs="Arial"/>
          <w:color w:val="000000" w:themeColor="text1"/>
        </w:rPr>
        <w:t xml:space="preserve"> </w:t>
      </w:r>
      <w:r w:rsidRPr="00BD11D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и разместить  </w:t>
      </w:r>
      <w:r w:rsidRPr="00BD11DB">
        <w:rPr>
          <w:rFonts w:ascii="Arial" w:hAnsi="Arial" w:cs="Arial"/>
          <w:color w:val="000000" w:themeColor="text1"/>
        </w:rPr>
        <w:t>на официальном сайте</w:t>
      </w:r>
      <w:r>
        <w:rPr>
          <w:rFonts w:ascii="Arial" w:hAnsi="Arial" w:cs="Arial"/>
          <w:color w:val="000000" w:themeColor="text1"/>
        </w:rPr>
        <w:t xml:space="preserve"> Администрации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</w:rPr>
        <w:t>Железногорского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в сети Интернет.</w:t>
      </w:r>
      <w:r w:rsidR="00EF12AC" w:rsidRPr="00BD11DB">
        <w:rPr>
          <w:rFonts w:ascii="Arial" w:hAnsi="Arial" w:cs="Arial"/>
          <w:color w:val="000000" w:themeColor="text1"/>
        </w:rPr>
        <w:br/>
      </w:r>
      <w:r w:rsidR="00BF459D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>3</w:t>
      </w:r>
      <w:r w:rsidR="00EF12AC" w:rsidRPr="00BD11DB">
        <w:rPr>
          <w:rFonts w:ascii="Arial" w:hAnsi="Arial" w:cs="Arial"/>
          <w:color w:val="000000" w:themeColor="text1"/>
        </w:rPr>
        <w:t xml:space="preserve">. </w:t>
      </w:r>
      <w:proofErr w:type="gramStart"/>
      <w:r w:rsidR="00EF12AC" w:rsidRPr="00BD11DB">
        <w:rPr>
          <w:rFonts w:ascii="Arial" w:hAnsi="Arial" w:cs="Arial"/>
          <w:color w:val="000000" w:themeColor="text1"/>
        </w:rPr>
        <w:t>Контроль за</w:t>
      </w:r>
      <w:proofErr w:type="gramEnd"/>
      <w:r w:rsidR="00EF12AC" w:rsidRPr="00BD11DB">
        <w:rPr>
          <w:rFonts w:ascii="Arial" w:hAnsi="Arial" w:cs="Arial"/>
          <w:color w:val="000000" w:themeColor="text1"/>
        </w:rPr>
        <w:t xml:space="preserve"> исп</w:t>
      </w:r>
      <w:r>
        <w:rPr>
          <w:rFonts w:ascii="Arial" w:hAnsi="Arial" w:cs="Arial"/>
          <w:color w:val="000000" w:themeColor="text1"/>
        </w:rPr>
        <w:t>олнением решения возложить на А</w:t>
      </w:r>
      <w:r w:rsidR="00EF12AC" w:rsidRPr="00BD11DB">
        <w:rPr>
          <w:rFonts w:ascii="Arial" w:hAnsi="Arial" w:cs="Arial"/>
          <w:color w:val="000000" w:themeColor="text1"/>
        </w:rPr>
        <w:t xml:space="preserve">дминистрацию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1D14FB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1D14FB" w:rsidRPr="00BD11DB">
        <w:rPr>
          <w:rFonts w:ascii="Arial" w:hAnsi="Arial" w:cs="Arial"/>
          <w:color w:val="000000" w:themeColor="text1"/>
        </w:rPr>
        <w:t>Железн</w:t>
      </w:r>
      <w:r>
        <w:rPr>
          <w:rFonts w:ascii="Arial" w:hAnsi="Arial" w:cs="Arial"/>
          <w:color w:val="000000" w:themeColor="text1"/>
        </w:rPr>
        <w:t>огорского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</w:t>
      </w:r>
      <w:r w:rsidR="00BF459D">
        <w:rPr>
          <w:rFonts w:ascii="Arial" w:hAnsi="Arial" w:cs="Arial"/>
          <w:color w:val="000000" w:themeColor="text1"/>
        </w:rPr>
        <w:t>.</w:t>
      </w:r>
      <w:r w:rsidR="00EF12AC" w:rsidRPr="00BD11DB">
        <w:rPr>
          <w:rFonts w:ascii="Arial" w:hAnsi="Arial" w:cs="Arial"/>
          <w:color w:val="000000" w:themeColor="text1"/>
        </w:rPr>
        <w:br/>
      </w:r>
      <w:r w:rsidR="00BF459D">
        <w:rPr>
          <w:rFonts w:ascii="Arial" w:hAnsi="Arial" w:cs="Arial"/>
          <w:color w:val="000000" w:themeColor="text1"/>
        </w:rPr>
        <w:t xml:space="preserve">          </w:t>
      </w:r>
      <w:r w:rsidR="00EF12AC" w:rsidRPr="00BD11DB">
        <w:rPr>
          <w:rFonts w:ascii="Arial" w:hAnsi="Arial" w:cs="Arial"/>
          <w:color w:val="000000" w:themeColor="text1"/>
        </w:rPr>
        <w:t>4.</w:t>
      </w:r>
      <w:r w:rsidR="00534AA0">
        <w:rPr>
          <w:rFonts w:ascii="Arial" w:hAnsi="Arial" w:cs="Arial"/>
          <w:color w:val="000000"/>
        </w:rPr>
        <w:t>Настоящее р</w:t>
      </w:r>
      <w:r w:rsidR="00534AA0" w:rsidRPr="003C29AE">
        <w:rPr>
          <w:rFonts w:ascii="Arial" w:hAnsi="Arial" w:cs="Arial"/>
          <w:color w:val="000000"/>
        </w:rPr>
        <w:t xml:space="preserve">ешение вступает в силу </w:t>
      </w:r>
      <w:r w:rsidR="00534AA0">
        <w:rPr>
          <w:rFonts w:ascii="Arial" w:hAnsi="Arial" w:cs="Arial"/>
          <w:color w:val="000000"/>
        </w:rPr>
        <w:t>со</w:t>
      </w:r>
      <w:r w:rsidR="00534AA0" w:rsidRPr="003C29AE">
        <w:rPr>
          <w:rFonts w:ascii="Arial" w:hAnsi="Arial" w:cs="Arial"/>
          <w:color w:val="000000"/>
        </w:rPr>
        <w:t xml:space="preserve"> дн</w:t>
      </w:r>
      <w:r w:rsidR="00534AA0">
        <w:rPr>
          <w:rFonts w:ascii="Arial" w:hAnsi="Arial" w:cs="Arial"/>
          <w:color w:val="000000"/>
        </w:rPr>
        <w:t>я его официального о</w:t>
      </w:r>
      <w:r w:rsidR="00BF459D">
        <w:rPr>
          <w:rFonts w:ascii="Arial" w:hAnsi="Arial" w:cs="Arial"/>
          <w:color w:val="000000"/>
        </w:rPr>
        <w:t>бнародования</w:t>
      </w:r>
      <w:r w:rsidR="00EF12AC" w:rsidRPr="00BD11DB">
        <w:rPr>
          <w:rFonts w:ascii="Arial" w:hAnsi="Arial" w:cs="Arial"/>
          <w:color w:val="000000" w:themeColor="text1"/>
        </w:rPr>
        <w:t>.</w:t>
      </w:r>
    </w:p>
    <w:p w:rsidR="00C02605" w:rsidRPr="00BD11DB" w:rsidRDefault="00EF12AC" w:rsidP="00E0475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br/>
      </w:r>
      <w:r w:rsidR="00E0475F">
        <w:rPr>
          <w:rFonts w:ascii="Arial" w:hAnsi="Arial" w:cs="Arial"/>
          <w:color w:val="000000" w:themeColor="text1"/>
        </w:rPr>
        <w:t xml:space="preserve"> </w:t>
      </w:r>
    </w:p>
    <w:p w:rsidR="00EF12AC" w:rsidRPr="00BD11DB" w:rsidRDefault="00176A53" w:rsidP="007A777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И.о. </w:t>
      </w:r>
      <w:r w:rsidR="00C02605" w:rsidRPr="00BD11DB">
        <w:rPr>
          <w:rFonts w:ascii="Arial" w:hAnsi="Arial" w:cs="Arial"/>
          <w:color w:val="000000" w:themeColor="text1"/>
        </w:rPr>
        <w:t>Глав</w:t>
      </w:r>
      <w:r>
        <w:rPr>
          <w:rFonts w:ascii="Arial" w:hAnsi="Arial" w:cs="Arial"/>
          <w:color w:val="000000" w:themeColor="text1"/>
        </w:rPr>
        <w:t>ы</w:t>
      </w:r>
      <w:r w:rsidR="00C02605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 </w:t>
      </w:r>
    </w:p>
    <w:p w:rsidR="00C02605" w:rsidRDefault="00C02605" w:rsidP="007A777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BD11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Pr="00BD11DB">
        <w:rPr>
          <w:rFonts w:ascii="Arial" w:hAnsi="Arial" w:cs="Arial"/>
          <w:color w:val="000000" w:themeColor="text1"/>
        </w:rPr>
        <w:t xml:space="preserve"> района                                                     </w:t>
      </w:r>
      <w:r w:rsidR="00176A53">
        <w:rPr>
          <w:rFonts w:ascii="Arial" w:hAnsi="Arial" w:cs="Arial"/>
          <w:color w:val="000000" w:themeColor="text1"/>
        </w:rPr>
        <w:t xml:space="preserve">     </w:t>
      </w:r>
      <w:r w:rsidRPr="00BD11DB">
        <w:rPr>
          <w:rFonts w:ascii="Arial" w:hAnsi="Arial" w:cs="Arial"/>
          <w:color w:val="000000" w:themeColor="text1"/>
        </w:rPr>
        <w:t xml:space="preserve">       </w:t>
      </w:r>
      <w:r w:rsidR="00176A53">
        <w:rPr>
          <w:rFonts w:ascii="Arial" w:hAnsi="Arial" w:cs="Arial"/>
          <w:color w:val="000000" w:themeColor="text1"/>
        </w:rPr>
        <w:t>Л.Н.Плаксина</w:t>
      </w:r>
    </w:p>
    <w:p w:rsidR="007A777F" w:rsidRPr="00BD11DB" w:rsidRDefault="007A777F" w:rsidP="007A777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:rsidR="00C02605" w:rsidRPr="00BD11DB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</w:p>
    <w:p w:rsidR="00C02605" w:rsidRPr="00BD11DB" w:rsidRDefault="00C02605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</w:p>
    <w:p w:rsidR="00C02605" w:rsidRPr="00BD11DB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ПРИЛОЖЕНИЕ №1</w:t>
      </w:r>
    </w:p>
    <w:p w:rsidR="00C02605" w:rsidRPr="00BD11DB" w:rsidRDefault="00EF12AC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к решению</w:t>
      </w:r>
      <w:r w:rsidRPr="00BD11DB">
        <w:rPr>
          <w:rStyle w:val="apple-converted-space"/>
          <w:rFonts w:ascii="Arial" w:hAnsi="Arial" w:cs="Arial"/>
          <w:color w:val="000000" w:themeColor="text1"/>
        </w:rPr>
        <w:t> </w:t>
      </w:r>
      <w:r w:rsidR="00C02605" w:rsidRPr="00BD11DB">
        <w:rPr>
          <w:rStyle w:val="apple-converted-space"/>
          <w:rFonts w:ascii="Arial" w:hAnsi="Arial" w:cs="Arial"/>
          <w:color w:val="000000" w:themeColor="text1"/>
        </w:rPr>
        <w:t>Собрания депутатов</w:t>
      </w:r>
      <w:r w:rsidRPr="00BD11DB">
        <w:rPr>
          <w:rFonts w:ascii="Arial" w:hAnsi="Arial" w:cs="Arial"/>
          <w:color w:val="000000" w:themeColor="text1"/>
        </w:rPr>
        <w:br/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</w:t>
      </w:r>
    </w:p>
    <w:p w:rsidR="007A777F" w:rsidRDefault="00C02605" w:rsidP="007A777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Железногорского района</w:t>
      </w:r>
      <w:r w:rsidR="00EF12AC" w:rsidRPr="00BD11DB">
        <w:rPr>
          <w:rStyle w:val="apple-converted-space"/>
          <w:rFonts w:ascii="Arial" w:hAnsi="Arial" w:cs="Arial"/>
          <w:color w:val="000000" w:themeColor="text1"/>
        </w:rPr>
        <w:t> </w:t>
      </w:r>
      <w:r w:rsidR="00EF12AC"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t>Курской области</w:t>
      </w:r>
      <w:r w:rsidR="00EF12AC" w:rsidRPr="00BD11DB">
        <w:rPr>
          <w:rStyle w:val="apple-converted-space"/>
          <w:rFonts w:ascii="Arial" w:hAnsi="Arial" w:cs="Arial"/>
          <w:color w:val="000000" w:themeColor="text1"/>
        </w:rPr>
        <w:t> 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 от </w:t>
      </w:r>
      <w:r w:rsidR="008069BC">
        <w:rPr>
          <w:rFonts w:ascii="Arial" w:hAnsi="Arial" w:cs="Arial"/>
          <w:color w:val="000000" w:themeColor="text1"/>
        </w:rPr>
        <w:t>10.10.</w:t>
      </w:r>
      <w:r w:rsidRPr="00BD11DB">
        <w:rPr>
          <w:rFonts w:ascii="Arial" w:hAnsi="Arial" w:cs="Arial"/>
          <w:color w:val="000000" w:themeColor="text1"/>
        </w:rPr>
        <w:t>201</w:t>
      </w:r>
      <w:r w:rsidR="00C02605" w:rsidRPr="00BD11DB">
        <w:rPr>
          <w:rFonts w:ascii="Arial" w:hAnsi="Arial" w:cs="Arial"/>
          <w:color w:val="000000" w:themeColor="text1"/>
        </w:rPr>
        <w:t>7 г.</w:t>
      </w:r>
      <w:r w:rsidR="007A777F">
        <w:rPr>
          <w:rFonts w:ascii="Arial" w:hAnsi="Arial" w:cs="Arial"/>
          <w:color w:val="000000" w:themeColor="text1"/>
        </w:rPr>
        <w:t xml:space="preserve">  №</w:t>
      </w:r>
      <w:r w:rsidR="008069BC">
        <w:rPr>
          <w:rFonts w:ascii="Arial" w:hAnsi="Arial" w:cs="Arial"/>
          <w:color w:val="000000" w:themeColor="text1"/>
        </w:rPr>
        <w:t>26</w:t>
      </w:r>
      <w:r w:rsidR="00E0475F">
        <w:rPr>
          <w:rFonts w:ascii="Arial" w:hAnsi="Arial" w:cs="Arial"/>
          <w:color w:val="000000" w:themeColor="text1"/>
        </w:rPr>
        <w:t xml:space="preserve">  </w:t>
      </w:r>
    </w:p>
    <w:p w:rsidR="007A777F" w:rsidRDefault="007A777F" w:rsidP="00EF12AC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000000" w:themeColor="text1"/>
        </w:rPr>
      </w:pPr>
    </w:p>
    <w:p w:rsidR="00061C1D" w:rsidRDefault="00EF12AC" w:rsidP="00061C1D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rFonts w:ascii="Arial" w:hAnsi="Arial" w:cs="Arial"/>
          <w:color w:val="000000" w:themeColor="text1"/>
          <w:sz w:val="32"/>
          <w:szCs w:val="32"/>
        </w:rPr>
      </w:pP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ПОЛОЖЕНИЕ</w:t>
      </w:r>
      <w:r w:rsidRPr="007A777F">
        <w:rPr>
          <w:rFonts w:ascii="Arial" w:hAnsi="Arial" w:cs="Arial"/>
          <w:color w:val="000000" w:themeColor="text1"/>
          <w:sz w:val="32"/>
          <w:szCs w:val="32"/>
        </w:rPr>
        <w:br/>
      </w: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об организации похоронного дела</w:t>
      </w:r>
      <w:r w:rsidRPr="007A777F">
        <w:rPr>
          <w:rStyle w:val="apple-converted-space"/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r w:rsidRPr="007A777F">
        <w:rPr>
          <w:rFonts w:ascii="Arial" w:hAnsi="Arial" w:cs="Arial"/>
          <w:color w:val="000000" w:themeColor="text1"/>
          <w:sz w:val="32"/>
          <w:szCs w:val="32"/>
        </w:rPr>
        <w:br/>
      </w:r>
      <w:r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на территории </w:t>
      </w:r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муниципального образования «</w:t>
      </w:r>
      <w:proofErr w:type="spellStart"/>
      <w:r w:rsidR="00D76870">
        <w:rPr>
          <w:rStyle w:val="a6"/>
          <w:rFonts w:ascii="Arial" w:hAnsi="Arial" w:cs="Arial"/>
          <w:color w:val="000000" w:themeColor="text1"/>
          <w:sz w:val="32"/>
          <w:szCs w:val="32"/>
        </w:rPr>
        <w:t>Линецкий</w:t>
      </w:r>
      <w:proofErr w:type="spellEnd"/>
      <w:r w:rsidR="00E0475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 сельсовет» </w:t>
      </w:r>
      <w:proofErr w:type="spellStart"/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>Железногорского</w:t>
      </w:r>
      <w:proofErr w:type="spellEnd"/>
      <w:r w:rsidR="00C02605" w:rsidRPr="007A777F">
        <w:rPr>
          <w:rStyle w:val="a6"/>
          <w:rFonts w:ascii="Arial" w:hAnsi="Arial" w:cs="Arial"/>
          <w:color w:val="000000" w:themeColor="text1"/>
          <w:sz w:val="32"/>
          <w:szCs w:val="32"/>
        </w:rPr>
        <w:t xml:space="preserve"> района Курской области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br/>
      </w: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1. ОБЩИЕ ПОЛОЖЕНИЯ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 xml:space="preserve">1.1. Положение об организации похоронного дела на территории </w:t>
      </w:r>
      <w:r w:rsidR="00C02605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 Курской област</w:t>
      </w:r>
      <w:proofErr w:type="gramStart"/>
      <w:r w:rsidR="007A777F">
        <w:rPr>
          <w:rFonts w:ascii="Arial" w:hAnsi="Arial" w:cs="Arial"/>
          <w:color w:val="000000" w:themeColor="text1"/>
        </w:rPr>
        <w:t>и</w:t>
      </w:r>
      <w:r w:rsidRPr="00BD11DB">
        <w:rPr>
          <w:rFonts w:ascii="Arial" w:hAnsi="Arial" w:cs="Arial"/>
          <w:color w:val="000000" w:themeColor="text1"/>
        </w:rPr>
        <w:t>(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далее - Положение) определяет систему организации похоронного дела на территории </w:t>
      </w:r>
      <w:r w:rsidR="00C02605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сельсовет»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 Курской области</w:t>
      </w:r>
      <w:r w:rsidRPr="00BD11DB">
        <w:rPr>
          <w:rFonts w:ascii="Arial" w:hAnsi="Arial" w:cs="Arial"/>
          <w:color w:val="000000" w:themeColor="text1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 "О погребении и похоронном деле" и от 06.10.2003 N 131-ФЗ "Об общих принципах организации местного самоуправления в Российской Федерации".</w:t>
      </w:r>
      <w:r w:rsidRPr="00BD11DB">
        <w:rPr>
          <w:rFonts w:ascii="Arial" w:hAnsi="Arial" w:cs="Arial"/>
          <w:color w:val="000000" w:themeColor="text1"/>
        </w:rPr>
        <w:br/>
        <w:t>1.2. Обязанность по оказанию гарантированного перечня услуг по погребению, предусмотренных ФЗ от 12.01.1996 N 8-з "О погребении и похоронном деле" (далее - Закон о погребении), возлагается на организацию, созданную в соответствии с Законом о погребении в качестве специализированной</w:t>
      </w:r>
      <w:r w:rsidR="00C02605" w:rsidRPr="00BD11DB">
        <w:rPr>
          <w:rFonts w:ascii="Arial" w:hAnsi="Arial" w:cs="Arial"/>
          <w:color w:val="000000" w:themeColor="text1"/>
        </w:rPr>
        <w:t xml:space="preserve"> службы по вопросам похоронного </w:t>
      </w:r>
      <w:r w:rsidRPr="00BD11DB">
        <w:rPr>
          <w:rFonts w:ascii="Arial" w:hAnsi="Arial" w:cs="Arial"/>
          <w:color w:val="000000" w:themeColor="text1"/>
        </w:rPr>
        <w:t>дела.</w:t>
      </w:r>
      <w:r w:rsidRPr="00BD11DB">
        <w:rPr>
          <w:rFonts w:ascii="Arial" w:hAnsi="Arial" w:cs="Arial"/>
          <w:color w:val="000000" w:themeColor="text1"/>
        </w:rPr>
        <w:br/>
      </w:r>
      <w:proofErr w:type="gramStart"/>
      <w:r w:rsidRPr="00BD11DB">
        <w:rPr>
          <w:rFonts w:ascii="Arial" w:hAnsi="Arial" w:cs="Arial"/>
          <w:color w:val="000000" w:themeColor="text1"/>
        </w:rPr>
        <w:t>При отсутствии специализированной службы по вопросам похоронного дела для оказания гарантийно</w:t>
      </w:r>
      <w:r w:rsidR="007A777F">
        <w:rPr>
          <w:rFonts w:ascii="Arial" w:hAnsi="Arial" w:cs="Arial"/>
          <w:color w:val="000000" w:themeColor="text1"/>
        </w:rPr>
        <w:t>го перечня услуг по погребению А</w:t>
      </w:r>
      <w:r w:rsidRPr="00BD11DB">
        <w:rPr>
          <w:rFonts w:ascii="Arial" w:hAnsi="Arial" w:cs="Arial"/>
          <w:color w:val="000000" w:themeColor="text1"/>
        </w:rPr>
        <w:t>дминистрация</w:t>
      </w:r>
      <w:r w:rsidR="00C02605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77F">
        <w:rPr>
          <w:rFonts w:ascii="Arial" w:hAnsi="Arial" w:cs="Arial"/>
          <w:color w:val="000000" w:themeColor="text1"/>
        </w:rPr>
        <w:t>района</w:t>
      </w:r>
      <w:r w:rsidRPr="00BD11DB">
        <w:rPr>
          <w:rFonts w:ascii="Arial" w:hAnsi="Arial" w:cs="Arial"/>
          <w:color w:val="000000" w:themeColor="text1"/>
        </w:rPr>
        <w:t>может</w:t>
      </w:r>
      <w:proofErr w:type="spellEnd"/>
      <w:r w:rsidRPr="00BD11DB">
        <w:rPr>
          <w:rFonts w:ascii="Arial" w:hAnsi="Arial" w:cs="Arial"/>
          <w:color w:val="000000" w:themeColor="text1"/>
        </w:rPr>
        <w:t xml:space="preserve"> определить соответствующего поставщика (подрядчика, исполнителя) данных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r w:rsidRPr="00BD11DB">
        <w:rPr>
          <w:rFonts w:ascii="Arial" w:hAnsi="Arial" w:cs="Arial"/>
          <w:color w:val="000000" w:themeColor="text1"/>
        </w:rPr>
        <w:br/>
        <w:t>1.3.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r w:rsidRPr="00BD11DB">
        <w:rPr>
          <w:rFonts w:ascii="Arial" w:hAnsi="Arial" w:cs="Arial"/>
          <w:color w:val="000000" w:themeColor="text1"/>
        </w:rPr>
        <w:br/>
        <w:t xml:space="preserve">1.4. Места захоронения (кладбища) на территории </w:t>
      </w:r>
      <w:r w:rsidR="00C02605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</w:t>
      </w:r>
      <w:proofErr w:type="gramStart"/>
      <w:r w:rsidR="00C02605" w:rsidRPr="00BD11DB">
        <w:rPr>
          <w:rFonts w:ascii="Arial" w:hAnsi="Arial" w:cs="Arial"/>
          <w:color w:val="000000" w:themeColor="text1"/>
        </w:rPr>
        <w:t>»</w:t>
      </w:r>
      <w:proofErr w:type="spellStart"/>
      <w:r w:rsidR="007A777F">
        <w:rPr>
          <w:rFonts w:ascii="Arial" w:hAnsi="Arial" w:cs="Arial"/>
          <w:color w:val="000000" w:themeColor="text1"/>
        </w:rPr>
        <w:t>Ж</w:t>
      </w:r>
      <w:proofErr w:type="gramEnd"/>
      <w:r w:rsidR="007A777F">
        <w:rPr>
          <w:rFonts w:ascii="Arial" w:hAnsi="Arial" w:cs="Arial"/>
          <w:color w:val="000000" w:themeColor="text1"/>
        </w:rPr>
        <w:t>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 Курской области </w:t>
      </w:r>
      <w:r w:rsidRPr="00BD11DB">
        <w:rPr>
          <w:rFonts w:ascii="Arial" w:hAnsi="Arial" w:cs="Arial"/>
          <w:color w:val="000000" w:themeColor="text1"/>
        </w:rPr>
        <w:t xml:space="preserve">находятся в ведении </w:t>
      </w:r>
      <w:r w:rsidR="00C02605" w:rsidRPr="00BD11DB">
        <w:rPr>
          <w:rFonts w:ascii="Arial" w:hAnsi="Arial" w:cs="Arial"/>
          <w:color w:val="000000" w:themeColor="text1"/>
        </w:rPr>
        <w:t xml:space="preserve">Администрации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C02605" w:rsidRPr="00BD11DB">
        <w:rPr>
          <w:rFonts w:ascii="Arial" w:hAnsi="Arial" w:cs="Arial"/>
          <w:color w:val="000000" w:themeColor="text1"/>
        </w:rPr>
        <w:t>сельсовета</w:t>
      </w:r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 xml:space="preserve">1.5. По признаку принадлежности места захоронения являются </w:t>
      </w:r>
      <w:r w:rsidRPr="00BD11DB">
        <w:rPr>
          <w:rFonts w:ascii="Arial" w:hAnsi="Arial" w:cs="Arial"/>
          <w:color w:val="000000" w:themeColor="text1"/>
        </w:rPr>
        <w:lastRenderedPageBreak/>
        <w:t>муниципальными кладбищами, по обычаям - общественными кладбищами.</w:t>
      </w:r>
      <w:r w:rsidRPr="00BD11DB">
        <w:rPr>
          <w:rFonts w:ascii="Arial" w:hAnsi="Arial" w:cs="Arial"/>
          <w:color w:val="000000" w:themeColor="text1"/>
        </w:rPr>
        <w:br/>
        <w:t xml:space="preserve">1.6. На кладбищах осуществляется погребение умерших граждан, постоянно проживавших на территории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C02605" w:rsidRPr="00BD11DB">
        <w:rPr>
          <w:rFonts w:ascii="Arial" w:hAnsi="Arial" w:cs="Arial"/>
          <w:color w:val="000000" w:themeColor="text1"/>
        </w:rPr>
        <w:t xml:space="preserve"> сельсовета </w:t>
      </w:r>
      <w:r w:rsidRPr="00BD11DB">
        <w:rPr>
          <w:rFonts w:ascii="Arial" w:hAnsi="Arial" w:cs="Arial"/>
          <w:color w:val="000000" w:themeColor="text1"/>
        </w:rPr>
        <w:t xml:space="preserve">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  <w:r w:rsidRPr="00BD11DB">
        <w:rPr>
          <w:rFonts w:ascii="Arial" w:hAnsi="Arial" w:cs="Arial"/>
          <w:color w:val="000000" w:themeColor="text1"/>
        </w:rPr>
        <w:br/>
        <w:t xml:space="preserve">1.7. Погребение на общественных кладбищах может осуществляться с учетом </w:t>
      </w:r>
      <w:proofErr w:type="spellStart"/>
      <w:r w:rsidRPr="00BD11DB">
        <w:rPr>
          <w:rFonts w:ascii="Arial" w:hAnsi="Arial" w:cs="Arial"/>
          <w:color w:val="000000" w:themeColor="text1"/>
        </w:rPr>
        <w:t>вероисповедальных</w:t>
      </w:r>
      <w:proofErr w:type="spellEnd"/>
      <w:r w:rsidRPr="00BD11DB">
        <w:rPr>
          <w:rFonts w:ascii="Arial" w:hAnsi="Arial" w:cs="Arial"/>
          <w:color w:val="000000" w:themeColor="text1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  <w:r w:rsidRPr="00BD11DB">
        <w:rPr>
          <w:rFonts w:ascii="Arial" w:hAnsi="Arial" w:cs="Arial"/>
          <w:color w:val="000000" w:themeColor="text1"/>
        </w:rPr>
        <w:br/>
        <w:t xml:space="preserve">1.8. Администрация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 xml:space="preserve"> осуществляет координацию деятельности юридических и физических лиц, оказывающих ритуальные услуги на территории</w:t>
      </w:r>
      <w:r w:rsidR="003D0904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района. </w:t>
      </w:r>
      <w:r w:rsidRPr="00BD11DB">
        <w:rPr>
          <w:rFonts w:ascii="Arial" w:hAnsi="Arial" w:cs="Arial"/>
          <w:color w:val="000000" w:themeColor="text1"/>
        </w:rPr>
        <w:br/>
        <w:t xml:space="preserve">1.9. </w:t>
      </w:r>
      <w:proofErr w:type="gramStart"/>
      <w:r w:rsidRPr="00BD11DB">
        <w:rPr>
          <w:rFonts w:ascii="Arial" w:hAnsi="Arial" w:cs="Arial"/>
          <w:color w:val="000000" w:themeColor="text1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 xml:space="preserve"> в соответствии с Законом о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</w:t>
      </w:r>
      <w:proofErr w:type="gramStart"/>
      <w:r w:rsidRPr="00BD11DB">
        <w:rPr>
          <w:rFonts w:ascii="Arial" w:hAnsi="Arial" w:cs="Arial"/>
          <w:color w:val="000000" w:themeColor="text1"/>
        </w:rPr>
        <w:t>закупках</w:t>
      </w:r>
      <w:proofErr w:type="gramEnd"/>
      <w:r w:rsidRPr="00BD11DB">
        <w:rPr>
          <w:rFonts w:ascii="Arial" w:hAnsi="Arial" w:cs="Arial"/>
          <w:color w:val="000000" w:themeColor="text1"/>
        </w:rPr>
        <w:t>, далее - "ритуальной организацией по контракту").</w:t>
      </w:r>
      <w:r w:rsidRPr="00BD11DB">
        <w:rPr>
          <w:rFonts w:ascii="Arial" w:hAnsi="Arial" w:cs="Arial"/>
          <w:color w:val="000000" w:themeColor="text1"/>
        </w:rPr>
        <w:br/>
        <w:t xml:space="preserve">1.10. Благоустройство и содержание кладбищ осуществляется из средств местного бюджета </w:t>
      </w:r>
      <w:r w:rsidR="003D0904" w:rsidRPr="00BD11DB">
        <w:rPr>
          <w:rFonts w:ascii="Arial" w:hAnsi="Arial" w:cs="Arial"/>
          <w:color w:val="000000" w:themeColor="text1"/>
        </w:rPr>
        <w:t>муниципального образования «</w:t>
      </w:r>
      <w:proofErr w:type="spellStart"/>
      <w:r w:rsidR="00D76870">
        <w:rPr>
          <w:rFonts w:ascii="Arial" w:hAnsi="Arial" w:cs="Arial"/>
          <w:color w:val="000000" w:themeColor="text1"/>
        </w:rPr>
        <w:t>Линецкий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сельсовет»</w:t>
      </w:r>
      <w:r w:rsidR="007A777F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 Курской области</w:t>
      </w:r>
      <w:r w:rsidRPr="00BD11DB">
        <w:rPr>
          <w:rFonts w:ascii="Arial" w:hAnsi="Arial" w:cs="Arial"/>
          <w:color w:val="000000" w:themeColor="text1"/>
        </w:rPr>
        <w:t xml:space="preserve"> и иных источников, не запрещенных законодательством Российской Федерации.</w:t>
      </w:r>
      <w:r w:rsidRPr="00BD11DB">
        <w:rPr>
          <w:rFonts w:ascii="Arial" w:hAnsi="Arial" w:cs="Arial"/>
          <w:color w:val="000000" w:themeColor="text1"/>
        </w:rPr>
        <w:br/>
        <w:t xml:space="preserve">1.11. </w:t>
      </w:r>
      <w:proofErr w:type="gramStart"/>
      <w:r w:rsidRPr="00BD11DB">
        <w:rPr>
          <w:rFonts w:ascii="Arial" w:hAnsi="Arial" w:cs="Arial"/>
          <w:color w:val="000000" w:themeColor="text1"/>
        </w:rPr>
        <w:t>Контроль за</w:t>
      </w:r>
      <w:proofErr w:type="gramEnd"/>
      <w:r w:rsidRPr="00BD11DB">
        <w:rPr>
          <w:rFonts w:ascii="Arial" w:hAnsi="Arial" w:cs="Arial"/>
          <w:color w:val="000000" w:themeColor="text1"/>
        </w:rPr>
        <w:t xml:space="preserve"> благоустройством, поддержанием порядка, соблюдением санитарного состояния на кладбище осуществляется администрацией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7A777F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7A777F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7A777F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 xml:space="preserve">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  <w:r w:rsidRPr="00BD11DB">
        <w:rPr>
          <w:rFonts w:ascii="Arial" w:hAnsi="Arial" w:cs="Arial"/>
          <w:color w:val="000000" w:themeColor="text1"/>
        </w:rPr>
        <w:br/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  <w:r w:rsidRPr="00BD11DB">
        <w:rPr>
          <w:rFonts w:ascii="Arial" w:hAnsi="Arial" w:cs="Arial"/>
          <w:color w:val="000000" w:themeColor="text1"/>
        </w:rPr>
        <w:br/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2. ОСНОВНЫЕ ВОПРОСЫ ОРГАНИЗАЦИИ ПОХОРОННОГО ДЕЛА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  <w:r w:rsidRPr="00BD11DB">
        <w:rPr>
          <w:rFonts w:ascii="Arial" w:hAnsi="Arial" w:cs="Arial"/>
          <w:color w:val="000000" w:themeColor="text1"/>
        </w:rPr>
        <w:br/>
        <w:t>2.2. Специализированная служба (ритуальная организация по контракту) обязана обеспечить:</w:t>
      </w:r>
      <w:r w:rsidRPr="00BD11DB">
        <w:rPr>
          <w:rFonts w:ascii="Arial" w:hAnsi="Arial" w:cs="Arial"/>
          <w:color w:val="000000" w:themeColor="text1"/>
        </w:rPr>
        <w:br/>
      </w:r>
      <w:r w:rsidRPr="00BD11DB">
        <w:rPr>
          <w:rFonts w:ascii="Arial" w:hAnsi="Arial" w:cs="Arial"/>
          <w:color w:val="000000" w:themeColor="text1"/>
        </w:rPr>
        <w:lastRenderedPageBreak/>
        <w:t>2.2.1. Оказание услуг по погребению на безвозмездной основе согласно установленному Законом о погребении гарантированному перечню услуг по погребению.</w:t>
      </w:r>
      <w:r w:rsidRPr="00BD11DB">
        <w:rPr>
          <w:rFonts w:ascii="Arial" w:hAnsi="Arial" w:cs="Arial"/>
          <w:color w:val="000000" w:themeColor="text1"/>
        </w:rPr>
        <w:br/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случае,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  <w:r w:rsidRPr="00BD11DB">
        <w:rPr>
          <w:rFonts w:ascii="Arial" w:hAnsi="Arial" w:cs="Arial"/>
          <w:color w:val="000000" w:themeColor="text1"/>
        </w:rPr>
        <w:br/>
        <w:t xml:space="preserve">2.3. </w:t>
      </w:r>
      <w:r w:rsidR="00A935DB">
        <w:rPr>
          <w:rFonts w:ascii="Arial" w:hAnsi="Arial" w:cs="Arial"/>
          <w:color w:val="000000" w:themeColor="text1"/>
        </w:rPr>
        <w:t>Специализированная служба либо А</w:t>
      </w:r>
      <w:r w:rsidRPr="00BD11DB">
        <w:rPr>
          <w:rFonts w:ascii="Arial" w:hAnsi="Arial" w:cs="Arial"/>
          <w:color w:val="000000" w:themeColor="text1"/>
        </w:rPr>
        <w:t xml:space="preserve">дминистрация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района</w:t>
      </w:r>
      <w:r w:rsidRPr="00BD11DB">
        <w:rPr>
          <w:rFonts w:ascii="Arial" w:hAnsi="Arial" w:cs="Arial"/>
          <w:color w:val="000000" w:themeColor="text1"/>
        </w:rPr>
        <w:t>обеспечивает</w:t>
      </w:r>
      <w:proofErr w:type="spellEnd"/>
      <w:r w:rsidRPr="00BD11DB">
        <w:rPr>
          <w:rFonts w:ascii="Arial" w:hAnsi="Arial" w:cs="Arial"/>
          <w:color w:val="000000" w:themeColor="text1"/>
        </w:rPr>
        <w:t xml:space="preserve">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  <w:r w:rsidRPr="00BD11DB">
        <w:rPr>
          <w:rFonts w:ascii="Arial" w:hAnsi="Arial" w:cs="Arial"/>
          <w:color w:val="000000" w:themeColor="text1"/>
        </w:rPr>
        <w:br/>
        <w:t>2.4. Услуги специализированной службы по вопросам похоронного дела, ритуальной организации включают в себя:</w:t>
      </w:r>
      <w:r w:rsidRPr="00BD11DB">
        <w:rPr>
          <w:rFonts w:ascii="Arial" w:hAnsi="Arial" w:cs="Arial"/>
          <w:color w:val="000000" w:themeColor="text1"/>
        </w:rPr>
        <w:br/>
        <w:t>а) консультативную помощь:</w:t>
      </w:r>
      <w:r w:rsidRPr="00BD11DB">
        <w:rPr>
          <w:rFonts w:ascii="Arial" w:hAnsi="Arial" w:cs="Arial"/>
          <w:color w:val="000000" w:themeColor="text1"/>
        </w:rPr>
        <w:br/>
        <w:t>- по организации похорон с учетом национальных традиций и религиозных обрядов;</w:t>
      </w:r>
      <w:r w:rsidRPr="00BD11DB">
        <w:rPr>
          <w:rFonts w:ascii="Arial" w:hAnsi="Arial" w:cs="Arial"/>
          <w:color w:val="000000" w:themeColor="text1"/>
        </w:rPr>
        <w:br/>
        <w:t>- в определении вида погребения;</w:t>
      </w:r>
      <w:r w:rsidRPr="00BD11DB">
        <w:rPr>
          <w:rFonts w:ascii="Arial" w:hAnsi="Arial" w:cs="Arial"/>
          <w:color w:val="000000" w:themeColor="text1"/>
        </w:rPr>
        <w:br/>
        <w:t>- в выборе места захоронения и в определении времени погребения;</w:t>
      </w:r>
      <w:r w:rsidRPr="00BD11DB">
        <w:rPr>
          <w:rFonts w:ascii="Arial" w:hAnsi="Arial" w:cs="Arial"/>
          <w:color w:val="000000" w:themeColor="text1"/>
        </w:rPr>
        <w:br/>
        <w:t>- в подборе предметов похоронного ритуала;</w:t>
      </w:r>
      <w:r w:rsidRPr="00BD11DB">
        <w:rPr>
          <w:rFonts w:ascii="Arial" w:hAnsi="Arial" w:cs="Arial"/>
          <w:color w:val="000000" w:themeColor="text1"/>
        </w:rPr>
        <w:br/>
        <w:t>- по иным видам ритуальных услуг;</w:t>
      </w:r>
      <w:r w:rsidRPr="00BD11DB">
        <w:rPr>
          <w:rFonts w:ascii="Arial" w:hAnsi="Arial" w:cs="Arial"/>
          <w:color w:val="000000" w:themeColor="text1"/>
        </w:rPr>
        <w:br/>
        <w:t>б) оформление заказов и предоставление участков для погребения;</w:t>
      </w:r>
      <w:r w:rsidRPr="00BD11DB">
        <w:rPr>
          <w:rFonts w:ascii="Arial" w:hAnsi="Arial" w:cs="Arial"/>
          <w:color w:val="000000" w:themeColor="text1"/>
        </w:rPr>
        <w:br/>
        <w:t>в) организацию похоронного обслуживания:</w:t>
      </w:r>
      <w:r w:rsidRPr="00BD11DB">
        <w:rPr>
          <w:rFonts w:ascii="Arial" w:hAnsi="Arial" w:cs="Arial"/>
          <w:color w:val="000000" w:themeColor="text1"/>
        </w:rPr>
        <w:br/>
        <w:t>- своевременную подготовку могил, подготовку регистрационных знаков;</w:t>
      </w:r>
      <w:r w:rsidRPr="00BD11DB">
        <w:rPr>
          <w:rFonts w:ascii="Arial" w:hAnsi="Arial" w:cs="Arial"/>
          <w:color w:val="000000" w:themeColor="text1"/>
        </w:rPr>
        <w:br/>
        <w:t>- транспортные услуги;</w:t>
      </w:r>
      <w:r w:rsidRPr="00BD11DB">
        <w:rPr>
          <w:rFonts w:ascii="Arial" w:hAnsi="Arial" w:cs="Arial"/>
          <w:color w:val="000000" w:themeColor="text1"/>
        </w:rPr>
        <w:br/>
        <w:t>- приобретение предметов похоронного ритуала;</w:t>
      </w:r>
      <w:r w:rsidRPr="00BD11DB">
        <w:rPr>
          <w:rFonts w:ascii="Arial" w:hAnsi="Arial" w:cs="Arial"/>
          <w:color w:val="000000" w:themeColor="text1"/>
        </w:rPr>
        <w:br/>
        <w:t>- осуществление погребения;</w:t>
      </w:r>
      <w:r w:rsidRPr="00BD11DB">
        <w:rPr>
          <w:rFonts w:ascii="Arial" w:hAnsi="Arial" w:cs="Arial"/>
          <w:color w:val="000000" w:themeColor="text1"/>
        </w:rPr>
        <w:br/>
        <w:t>- оказание прочих услуг, связанных с погребением;</w:t>
      </w:r>
      <w:r w:rsidRPr="00BD11DB">
        <w:rPr>
          <w:rFonts w:ascii="Arial" w:hAnsi="Arial" w:cs="Arial"/>
          <w:color w:val="000000" w:themeColor="text1"/>
        </w:rPr>
        <w:br/>
        <w:t>г) исполнение заказа на организацию похорон и погребение умершего.</w:t>
      </w:r>
      <w:r w:rsidRPr="00BD11DB">
        <w:rPr>
          <w:rFonts w:ascii="Arial" w:hAnsi="Arial" w:cs="Arial"/>
          <w:color w:val="000000" w:themeColor="text1"/>
        </w:rPr>
        <w:br/>
        <w:t>2.5. Специализированная служба, ритуальная организация вправе оказывать дополнительные услуги:</w:t>
      </w:r>
      <w:r w:rsidRPr="00BD11DB">
        <w:rPr>
          <w:rFonts w:ascii="Arial" w:hAnsi="Arial" w:cs="Arial"/>
          <w:color w:val="000000" w:themeColor="text1"/>
        </w:rPr>
        <w:br/>
        <w:t>- изготовление, установку, окраску, демонтаж оград и других надмогильных сооружений;</w:t>
      </w:r>
      <w:r w:rsidRPr="00BD11DB">
        <w:rPr>
          <w:rFonts w:ascii="Arial" w:hAnsi="Arial" w:cs="Arial"/>
          <w:color w:val="000000" w:themeColor="text1"/>
        </w:rPr>
        <w:br/>
        <w:t>- торговлю гробами, цветами, предметами, используемыми при погребении;</w:t>
      </w:r>
      <w:r w:rsidRPr="00BD11DB">
        <w:rPr>
          <w:rFonts w:ascii="Arial" w:hAnsi="Arial" w:cs="Arial"/>
          <w:color w:val="000000" w:themeColor="text1"/>
        </w:rPr>
        <w:br/>
        <w:t>- доставка умершего в морг;</w:t>
      </w:r>
      <w:r w:rsidRPr="00BD11DB">
        <w:rPr>
          <w:rFonts w:ascii="Arial" w:hAnsi="Arial" w:cs="Arial"/>
          <w:color w:val="000000" w:themeColor="text1"/>
        </w:rPr>
        <w:br/>
        <w:t>- другие услуги.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3. ПОРЯДОК ЗАХОРОНЕНИЯ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3.1. Погребение производится в соответствии с правилами устройства и содержания кладбища.</w:t>
      </w:r>
      <w:r w:rsidRPr="00BD11DB">
        <w:rPr>
          <w:rFonts w:ascii="Arial" w:hAnsi="Arial" w:cs="Arial"/>
          <w:color w:val="000000" w:themeColor="text1"/>
        </w:rPr>
        <w:br/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  <w:r w:rsidRPr="00BD11DB">
        <w:rPr>
          <w:rFonts w:ascii="Arial" w:hAnsi="Arial" w:cs="Arial"/>
          <w:color w:val="000000" w:themeColor="text1"/>
        </w:rPr>
        <w:br/>
        <w:t>3.3. Каждое захоронение регистрируется в книге установленной формы с указанием номера участков захоронения и могилы.</w:t>
      </w:r>
      <w:r w:rsidRPr="00BD11DB">
        <w:rPr>
          <w:rFonts w:ascii="Arial" w:hAnsi="Arial" w:cs="Arial"/>
          <w:color w:val="000000" w:themeColor="text1"/>
        </w:rPr>
        <w:br/>
        <w:t xml:space="preserve">Гражданам (организациям), произведшим захоронение, выдается </w:t>
      </w:r>
      <w:r w:rsidRPr="00BD11DB">
        <w:rPr>
          <w:rFonts w:ascii="Arial" w:hAnsi="Arial" w:cs="Arial"/>
          <w:color w:val="000000" w:themeColor="text1"/>
        </w:rPr>
        <w:lastRenderedPageBreak/>
        <w:t>соответствующая справка. Книга учета захоронений является документом строгой отчетности и нахо</w:t>
      </w:r>
      <w:r w:rsidR="00A935DB">
        <w:rPr>
          <w:rFonts w:ascii="Arial" w:hAnsi="Arial" w:cs="Arial"/>
          <w:color w:val="000000" w:themeColor="text1"/>
        </w:rPr>
        <w:t>дится на постоянном хранении в А</w:t>
      </w:r>
      <w:r w:rsidRPr="00BD11DB">
        <w:rPr>
          <w:rFonts w:ascii="Arial" w:hAnsi="Arial" w:cs="Arial"/>
          <w:color w:val="000000" w:themeColor="text1"/>
        </w:rPr>
        <w:t>дминистрации</w:t>
      </w:r>
      <w:r w:rsidR="003D0904" w:rsidRPr="00BD11DB">
        <w:rPr>
          <w:rFonts w:ascii="Arial" w:hAnsi="Arial" w:cs="Arial"/>
          <w:color w:val="000000" w:themeColor="text1"/>
        </w:rPr>
        <w:t xml:space="preserve">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3D0904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района.</w:t>
      </w:r>
      <w:r w:rsidRPr="00BD11DB">
        <w:rPr>
          <w:rFonts w:ascii="Arial" w:hAnsi="Arial" w:cs="Arial"/>
          <w:color w:val="000000" w:themeColor="text1"/>
        </w:rPr>
        <w:br/>
        <w:t>3.4. Погребение производится в указанный срок на определенном месте.</w:t>
      </w:r>
      <w:r w:rsidRPr="00BD11DB">
        <w:rPr>
          <w:rFonts w:ascii="Arial" w:hAnsi="Arial" w:cs="Arial"/>
          <w:color w:val="000000" w:themeColor="text1"/>
        </w:rPr>
        <w:br/>
        <w:t>3.5. При захоронении на могильном холме устанавливается регистрационный номер.</w:t>
      </w:r>
      <w:r w:rsidRPr="00BD11DB">
        <w:rPr>
          <w:rFonts w:ascii="Arial" w:hAnsi="Arial" w:cs="Arial"/>
          <w:color w:val="000000" w:themeColor="text1"/>
        </w:rPr>
        <w:br/>
        <w:t>3.6. Гарантия осуществления погребения с предоставлением бесплатно участка земли:</w:t>
      </w:r>
      <w:r w:rsidRPr="00BD11DB">
        <w:rPr>
          <w:rFonts w:ascii="Arial" w:hAnsi="Arial" w:cs="Arial"/>
          <w:color w:val="000000" w:themeColor="text1"/>
        </w:rPr>
        <w:br/>
        <w:t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x 1,5 м;</w:t>
      </w:r>
      <w:r w:rsidRPr="00BD11DB">
        <w:rPr>
          <w:rFonts w:ascii="Arial" w:hAnsi="Arial" w:cs="Arial"/>
          <w:color w:val="000000" w:themeColor="text1"/>
        </w:rPr>
        <w:br/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x 2,5 м.</w:t>
      </w:r>
      <w:r w:rsidRPr="00BD11DB">
        <w:rPr>
          <w:rFonts w:ascii="Arial" w:hAnsi="Arial" w:cs="Arial"/>
          <w:color w:val="000000" w:themeColor="text1"/>
        </w:rPr>
        <w:br/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  <w:r w:rsidRPr="00BD11DB">
        <w:rPr>
          <w:rFonts w:ascii="Arial" w:hAnsi="Arial" w:cs="Arial"/>
          <w:color w:val="000000" w:themeColor="text1"/>
        </w:rPr>
        <w:br/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  <w:r w:rsidRPr="00BD11DB">
        <w:rPr>
          <w:rFonts w:ascii="Arial" w:hAnsi="Arial" w:cs="Arial"/>
          <w:color w:val="000000" w:themeColor="text1"/>
        </w:rPr>
        <w:br/>
        <w:t>3.9. При отсутствии архивных документов захоронение в могилы или свободные места в существующих огр</w:t>
      </w:r>
      <w:r w:rsidR="00A935DB">
        <w:rPr>
          <w:rFonts w:ascii="Arial" w:hAnsi="Arial" w:cs="Arial"/>
          <w:color w:val="000000" w:themeColor="text1"/>
        </w:rPr>
        <w:t>адах производится с разрешения А</w:t>
      </w:r>
      <w:r w:rsidRPr="00BD11DB">
        <w:rPr>
          <w:rFonts w:ascii="Arial" w:hAnsi="Arial" w:cs="Arial"/>
          <w:color w:val="000000" w:themeColor="text1"/>
        </w:rPr>
        <w:t xml:space="preserve">дминистрации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района </w:t>
      </w:r>
      <w:r w:rsidRPr="00BD11DB">
        <w:rPr>
          <w:rFonts w:ascii="Arial" w:hAnsi="Arial" w:cs="Arial"/>
          <w:color w:val="000000" w:themeColor="text1"/>
        </w:rPr>
        <w:t>на основании письменного заявления близких родственников (родителей, детей, родных братьев и сестер).</w:t>
      </w:r>
      <w:r w:rsidRPr="00BD11DB">
        <w:rPr>
          <w:rFonts w:ascii="Arial" w:hAnsi="Arial" w:cs="Arial"/>
          <w:color w:val="000000" w:themeColor="text1"/>
        </w:rPr>
        <w:br/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4. ПРАВИЛА СОДЕРЖАНИЯ МЕСТ ПОГРЕБЕНИЯ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4.1. Монтаж, демонтаж, ремонт, замена надмогильных сооружений и оград осуществляются</w:t>
      </w:r>
      <w:r w:rsidR="00A935DB">
        <w:rPr>
          <w:rFonts w:ascii="Arial" w:hAnsi="Arial" w:cs="Arial"/>
          <w:color w:val="000000" w:themeColor="text1"/>
        </w:rPr>
        <w:t xml:space="preserve"> после письменного уведомления А</w:t>
      </w:r>
      <w:r w:rsidRPr="00BD11DB">
        <w:rPr>
          <w:rFonts w:ascii="Arial" w:hAnsi="Arial" w:cs="Arial"/>
          <w:color w:val="000000" w:themeColor="text1"/>
        </w:rPr>
        <w:t xml:space="preserve">дминистрации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района</w:t>
      </w:r>
      <w:r w:rsidRPr="00BD11DB">
        <w:rPr>
          <w:rFonts w:ascii="Arial" w:hAnsi="Arial" w:cs="Arial"/>
          <w:color w:val="000000" w:themeColor="text1"/>
        </w:rPr>
        <w:t>лицом</w:t>
      </w:r>
      <w:proofErr w:type="spellEnd"/>
      <w:r w:rsidRPr="00BD11DB">
        <w:rPr>
          <w:rFonts w:ascii="Arial" w:hAnsi="Arial" w:cs="Arial"/>
          <w:color w:val="000000" w:themeColor="text1"/>
        </w:rPr>
        <w:t>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  <w:r w:rsidRPr="00BD11DB">
        <w:rPr>
          <w:rFonts w:ascii="Arial" w:hAnsi="Arial" w:cs="Arial"/>
          <w:color w:val="000000" w:themeColor="text1"/>
        </w:rPr>
        <w:br/>
        <w:t>4.2. Установка памятников и иных надмогильных сооружений вне мест захоронений запрещается.</w:t>
      </w:r>
      <w:r w:rsidRPr="00BD11DB">
        <w:rPr>
          <w:rFonts w:ascii="Arial" w:hAnsi="Arial" w:cs="Arial"/>
          <w:color w:val="000000" w:themeColor="text1"/>
        </w:rPr>
        <w:br/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  <w:r w:rsidRPr="00BD11DB">
        <w:rPr>
          <w:rFonts w:ascii="Arial" w:hAnsi="Arial" w:cs="Arial"/>
          <w:color w:val="000000" w:themeColor="text1"/>
        </w:rPr>
        <w:br/>
        <w:t>4.4. Размер ограды должен соответствовать размеру выделенного земельного участка.</w:t>
      </w:r>
      <w:r w:rsidRPr="00BD11DB">
        <w:rPr>
          <w:rFonts w:ascii="Arial" w:hAnsi="Arial" w:cs="Arial"/>
          <w:color w:val="000000" w:themeColor="text1"/>
        </w:rPr>
        <w:br/>
        <w:t>4.5. Надписи на надмогильных сооружениях должны соответствовать сведениям действительно захороненных в данном месте умерших.</w:t>
      </w:r>
      <w:r w:rsidRPr="00BD11DB">
        <w:rPr>
          <w:rFonts w:ascii="Arial" w:hAnsi="Arial" w:cs="Arial"/>
          <w:color w:val="000000" w:themeColor="text1"/>
        </w:rPr>
        <w:br/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  <w:r w:rsidRPr="00BD11DB">
        <w:rPr>
          <w:rFonts w:ascii="Arial" w:hAnsi="Arial" w:cs="Arial"/>
          <w:color w:val="000000" w:themeColor="text1"/>
        </w:rPr>
        <w:br/>
        <w:t>4.7. 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r w:rsidRPr="00BD11DB">
        <w:rPr>
          <w:rFonts w:ascii="Arial" w:hAnsi="Arial" w:cs="Arial"/>
          <w:color w:val="000000" w:themeColor="text1"/>
        </w:rPr>
        <w:br/>
        <w:t>4.8. Специализированная служба, ритуал</w:t>
      </w:r>
      <w:r w:rsidR="00A935DB">
        <w:rPr>
          <w:rFonts w:ascii="Arial" w:hAnsi="Arial" w:cs="Arial"/>
          <w:color w:val="000000" w:themeColor="text1"/>
        </w:rPr>
        <w:t>ьная организация по контракту, А</w:t>
      </w:r>
      <w:r w:rsidRPr="00BD11DB">
        <w:rPr>
          <w:rFonts w:ascii="Arial" w:hAnsi="Arial" w:cs="Arial"/>
          <w:color w:val="000000" w:themeColor="text1"/>
        </w:rPr>
        <w:t xml:space="preserve">дминистрация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 xml:space="preserve"> </w:t>
      </w:r>
      <w:r w:rsidRPr="00BD11DB">
        <w:rPr>
          <w:rFonts w:ascii="Arial" w:hAnsi="Arial" w:cs="Arial"/>
          <w:color w:val="000000" w:themeColor="text1"/>
        </w:rPr>
        <w:lastRenderedPageBreak/>
        <w:t>ответственности за сохранность установленных надмогильных сооружений и оград не несет.</w:t>
      </w:r>
      <w:r w:rsidRPr="00BD11DB">
        <w:rPr>
          <w:rFonts w:ascii="Arial" w:hAnsi="Arial" w:cs="Arial"/>
          <w:color w:val="000000" w:themeColor="text1"/>
        </w:rPr>
        <w:br/>
        <w:t>4.9. На территории кладбища запрещается:</w:t>
      </w:r>
      <w:r w:rsidRPr="00BD11DB">
        <w:rPr>
          <w:rFonts w:ascii="Arial" w:hAnsi="Arial" w:cs="Arial"/>
          <w:color w:val="000000" w:themeColor="text1"/>
        </w:rPr>
        <w:br/>
        <w:t>- находиться после его закрытия;</w:t>
      </w:r>
      <w:r w:rsidRPr="00BD11DB">
        <w:rPr>
          <w:rFonts w:ascii="Arial" w:hAnsi="Arial" w:cs="Arial"/>
          <w:color w:val="000000" w:themeColor="text1"/>
        </w:rPr>
        <w:br/>
        <w:t>- выгуливать собак, пасти домашних животных, ловить птиц;</w:t>
      </w:r>
      <w:r w:rsidRPr="00BD11DB">
        <w:rPr>
          <w:rFonts w:ascii="Arial" w:hAnsi="Arial" w:cs="Arial"/>
          <w:color w:val="000000" w:themeColor="text1"/>
        </w:rPr>
        <w:br/>
        <w:t>- разводить костры, производить добычу грунта, резать дерн;</w:t>
      </w:r>
      <w:r w:rsidRPr="00BD11DB">
        <w:rPr>
          <w:rFonts w:ascii="Arial" w:hAnsi="Arial" w:cs="Arial"/>
          <w:color w:val="000000" w:themeColor="text1"/>
        </w:rPr>
        <w:br/>
        <w:t>- засорять территорию;</w:t>
      </w:r>
      <w:r w:rsidRPr="00BD11DB">
        <w:rPr>
          <w:rFonts w:ascii="Arial" w:hAnsi="Arial" w:cs="Arial"/>
          <w:color w:val="000000" w:themeColor="text1"/>
        </w:rPr>
        <w:br/>
        <w:t>- складировать в контейнер для мусора старые памятники, цветочницы и другие надмогильные сооружения (указанные предметы необходимо складировать у контейнерной площадки);</w:t>
      </w:r>
      <w:r w:rsidRPr="00BD11DB">
        <w:rPr>
          <w:rFonts w:ascii="Arial" w:hAnsi="Arial" w:cs="Arial"/>
          <w:color w:val="000000" w:themeColor="text1"/>
        </w:rPr>
        <w:br/>
        <w:t>- сажать деревья на могильном участке;</w:t>
      </w:r>
      <w:r w:rsidRPr="00BD11DB">
        <w:rPr>
          <w:rFonts w:ascii="Arial" w:hAnsi="Arial" w:cs="Arial"/>
          <w:color w:val="000000" w:themeColor="text1"/>
        </w:rPr>
        <w:br/>
        <w:t>- ломать зеленые насаждения, рвать цветы, засорять территорию;</w:t>
      </w:r>
      <w:r w:rsidRPr="00BD11DB">
        <w:rPr>
          <w:rFonts w:ascii="Arial" w:hAnsi="Arial" w:cs="Arial"/>
          <w:color w:val="000000" w:themeColor="text1"/>
        </w:rPr>
        <w:br/>
        <w:t>- ездить на машинах, велосипедах, мопедах, мотороллерах, мотоциклах, лыжах и т.п.;</w:t>
      </w:r>
      <w:r w:rsidRPr="00BD11DB">
        <w:rPr>
          <w:rFonts w:ascii="Arial" w:hAnsi="Arial" w:cs="Arial"/>
          <w:color w:val="000000" w:themeColor="text1"/>
        </w:rPr>
        <w:br/>
        <w:t>- оставлять запасы строительных материалов без согласования со специализированной организацией либо с ритуальной о</w:t>
      </w:r>
      <w:r w:rsidR="00A935DB">
        <w:rPr>
          <w:rFonts w:ascii="Arial" w:hAnsi="Arial" w:cs="Arial"/>
          <w:color w:val="000000" w:themeColor="text1"/>
        </w:rPr>
        <w:t>рганизацией по контракту или с А</w:t>
      </w:r>
      <w:r w:rsidRPr="00BD11DB">
        <w:rPr>
          <w:rFonts w:ascii="Arial" w:hAnsi="Arial" w:cs="Arial"/>
          <w:color w:val="000000" w:themeColor="text1"/>
        </w:rPr>
        <w:t xml:space="preserve">дминистрацией </w:t>
      </w:r>
      <w:proofErr w:type="spellStart"/>
      <w:r w:rsidR="00D76870">
        <w:rPr>
          <w:rFonts w:ascii="Arial" w:hAnsi="Arial" w:cs="Arial"/>
          <w:color w:val="000000" w:themeColor="text1"/>
        </w:rPr>
        <w:t>Линецкого</w:t>
      </w:r>
      <w:proofErr w:type="spellEnd"/>
      <w:r w:rsidR="00E0475F">
        <w:rPr>
          <w:rFonts w:ascii="Arial" w:hAnsi="Arial" w:cs="Arial"/>
          <w:color w:val="000000" w:themeColor="text1"/>
        </w:rPr>
        <w:t xml:space="preserve"> </w:t>
      </w:r>
      <w:r w:rsidR="00F16881" w:rsidRPr="00BD11DB">
        <w:rPr>
          <w:rFonts w:ascii="Arial" w:hAnsi="Arial" w:cs="Arial"/>
          <w:color w:val="000000" w:themeColor="text1"/>
        </w:rPr>
        <w:t xml:space="preserve"> сельсовета</w:t>
      </w:r>
      <w:r w:rsidR="00A935DB">
        <w:rPr>
          <w:rFonts w:ascii="Arial" w:hAnsi="Arial" w:cs="Arial"/>
          <w:color w:val="000000" w:themeColor="text1"/>
        </w:rPr>
        <w:t xml:space="preserve"> </w:t>
      </w:r>
      <w:proofErr w:type="spellStart"/>
      <w:r w:rsidR="00A935DB">
        <w:rPr>
          <w:rFonts w:ascii="Arial" w:hAnsi="Arial" w:cs="Arial"/>
          <w:color w:val="000000" w:themeColor="text1"/>
        </w:rPr>
        <w:t>Железногорского</w:t>
      </w:r>
      <w:proofErr w:type="spellEnd"/>
      <w:r w:rsidR="00A935DB">
        <w:rPr>
          <w:rFonts w:ascii="Arial" w:hAnsi="Arial" w:cs="Arial"/>
          <w:color w:val="000000" w:themeColor="text1"/>
        </w:rPr>
        <w:t xml:space="preserve"> района</w:t>
      </w:r>
      <w:r w:rsidRPr="00BD11DB">
        <w:rPr>
          <w:rFonts w:ascii="Arial" w:hAnsi="Arial" w:cs="Arial"/>
          <w:color w:val="000000" w:themeColor="text1"/>
        </w:rPr>
        <w:t>.</w:t>
      </w:r>
      <w:r w:rsidRPr="00BD11DB">
        <w:rPr>
          <w:rFonts w:ascii="Arial" w:hAnsi="Arial" w:cs="Arial"/>
          <w:color w:val="000000" w:themeColor="text1"/>
        </w:rPr>
        <w:br/>
        <w:t>4.10. Запрещается осуществление самовольных захоронений на кладбище.</w:t>
      </w:r>
      <w:r w:rsidRPr="00BD11DB">
        <w:rPr>
          <w:rFonts w:ascii="Arial" w:hAnsi="Arial" w:cs="Arial"/>
          <w:color w:val="000000" w:themeColor="text1"/>
        </w:rPr>
        <w:br/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  <w:r w:rsidRPr="00BD11DB">
        <w:rPr>
          <w:rFonts w:ascii="Arial" w:hAnsi="Arial" w:cs="Arial"/>
          <w:color w:val="000000" w:themeColor="text1"/>
        </w:rPr>
        <w:br/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5. ПРАВИЛА РАБОТЫ КЛАДБИЩ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5.1. Кладбища открыты для посещений и производства на них работ ежедневно:</w:t>
      </w:r>
      <w:r w:rsidRPr="00BD11DB">
        <w:rPr>
          <w:rFonts w:ascii="Arial" w:hAnsi="Arial" w:cs="Arial"/>
          <w:color w:val="000000" w:themeColor="text1"/>
        </w:rPr>
        <w:br/>
        <w:t>- с мая по сентябрь - с 8 до 20 часов;</w:t>
      </w:r>
      <w:r w:rsidRPr="00BD11DB">
        <w:rPr>
          <w:rFonts w:ascii="Arial" w:hAnsi="Arial" w:cs="Arial"/>
          <w:color w:val="000000" w:themeColor="text1"/>
        </w:rPr>
        <w:br/>
        <w:t>- с октября по апрель - с 9 до 17 часов.</w:t>
      </w:r>
      <w:r w:rsidRPr="00BD11DB">
        <w:rPr>
          <w:rFonts w:ascii="Arial" w:hAnsi="Arial" w:cs="Arial"/>
          <w:color w:val="000000" w:themeColor="text1"/>
        </w:rPr>
        <w:br/>
        <w:t>Время погребения устанавливается при оформлении заказа по согласованию с заказчиком.</w:t>
      </w:r>
      <w:r w:rsidRPr="00BD11DB">
        <w:rPr>
          <w:rFonts w:ascii="Arial" w:hAnsi="Arial" w:cs="Arial"/>
          <w:color w:val="000000" w:themeColor="text1"/>
        </w:rPr>
        <w:br/>
        <w:t>5.2. На территории кладбищ посетители должны соблюдать общественный порядок и тишину.</w:t>
      </w:r>
      <w:r w:rsidRPr="00BD11DB">
        <w:rPr>
          <w:rFonts w:ascii="Arial" w:hAnsi="Arial" w:cs="Arial"/>
          <w:color w:val="000000" w:themeColor="text1"/>
        </w:rPr>
        <w:br/>
        <w:t>5.3. Посетители кладбищ имеют право:</w:t>
      </w:r>
      <w:r w:rsidRPr="00BD11DB">
        <w:rPr>
          <w:rFonts w:ascii="Arial" w:hAnsi="Arial" w:cs="Arial"/>
          <w:color w:val="000000" w:themeColor="text1"/>
        </w:rPr>
        <w:br/>
        <w:t>- пользоваться инвентарем для ухода за могилой;</w:t>
      </w:r>
      <w:r w:rsidRPr="00BD11DB">
        <w:rPr>
          <w:rFonts w:ascii="Arial" w:hAnsi="Arial" w:cs="Arial"/>
          <w:color w:val="000000" w:themeColor="text1"/>
        </w:rPr>
        <w:br/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  <w:r w:rsidRPr="00BD11DB">
        <w:rPr>
          <w:rFonts w:ascii="Arial" w:hAnsi="Arial" w:cs="Arial"/>
          <w:color w:val="000000" w:themeColor="text1"/>
        </w:rPr>
        <w:br/>
        <w:t>- осуществлять уход за могилой, в т.ч. сажать цветы на могильном участке.</w:t>
      </w:r>
      <w:r w:rsidRPr="00BD11DB">
        <w:rPr>
          <w:rFonts w:ascii="Arial" w:hAnsi="Arial" w:cs="Arial"/>
          <w:color w:val="000000" w:themeColor="text1"/>
        </w:rPr>
        <w:br/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  <w:r w:rsidRPr="00BD11DB">
        <w:rPr>
          <w:rFonts w:ascii="Arial" w:hAnsi="Arial" w:cs="Arial"/>
          <w:color w:val="000000" w:themeColor="text1"/>
        </w:rPr>
        <w:br/>
        <w:t>5.5. При главном входе на кладбище вывешивается его план-схема и выписка из настоящих правил.</w:t>
      </w:r>
    </w:p>
    <w:p w:rsidR="00EF12AC" w:rsidRPr="00061C1D" w:rsidRDefault="00EF12AC" w:rsidP="00061C1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61C1D">
        <w:rPr>
          <w:rFonts w:ascii="Arial" w:hAnsi="Arial" w:cs="Arial"/>
          <w:b/>
          <w:color w:val="000000" w:themeColor="text1"/>
          <w:sz w:val="28"/>
          <w:szCs w:val="28"/>
        </w:rPr>
        <w:t>6. ОТВЕТСТВЕННОСТЬ ЗА НАРУШЕНИЕ НАСТОЯЩЕГО ПОЛОЖЕНИЯ</w:t>
      </w:r>
    </w:p>
    <w:p w:rsidR="00EF12AC" w:rsidRPr="00BD11DB" w:rsidRDefault="00EF12AC" w:rsidP="00EF12A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BD11DB">
        <w:rPr>
          <w:rFonts w:ascii="Arial" w:hAnsi="Arial" w:cs="Arial"/>
          <w:color w:val="000000" w:themeColor="text1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EF12AC" w:rsidRPr="00BD11DB" w:rsidRDefault="00EF12AC" w:rsidP="00EF12AC">
      <w:pPr>
        <w:pStyle w:val="editlog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EF12AC" w:rsidRPr="00BD11DB" w:rsidRDefault="00EF12AC" w:rsidP="00EF12AC">
      <w:pPr>
        <w:pStyle w:val="editlog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  <w:bookmarkStart w:id="0" w:name="_GoBack"/>
      <w:bookmarkEnd w:id="0"/>
    </w:p>
    <w:sectPr w:rsidR="00EF12AC" w:rsidRPr="00BD11DB" w:rsidSect="008069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4C"/>
    <w:rsid w:val="0000394C"/>
    <w:rsid w:val="00061C1D"/>
    <w:rsid w:val="000805D4"/>
    <w:rsid w:val="00176A53"/>
    <w:rsid w:val="00185251"/>
    <w:rsid w:val="001D14FB"/>
    <w:rsid w:val="001F3179"/>
    <w:rsid w:val="002F1263"/>
    <w:rsid w:val="0031785B"/>
    <w:rsid w:val="0039003C"/>
    <w:rsid w:val="003D0904"/>
    <w:rsid w:val="00532090"/>
    <w:rsid w:val="00534AA0"/>
    <w:rsid w:val="00565F59"/>
    <w:rsid w:val="0066103D"/>
    <w:rsid w:val="006B2777"/>
    <w:rsid w:val="006C523C"/>
    <w:rsid w:val="00730CA0"/>
    <w:rsid w:val="007A777F"/>
    <w:rsid w:val="008069BC"/>
    <w:rsid w:val="00A935DB"/>
    <w:rsid w:val="00B72DE6"/>
    <w:rsid w:val="00BD11DB"/>
    <w:rsid w:val="00BD2981"/>
    <w:rsid w:val="00BF459D"/>
    <w:rsid w:val="00C02605"/>
    <w:rsid w:val="00D66507"/>
    <w:rsid w:val="00D76870"/>
    <w:rsid w:val="00DC3C5A"/>
    <w:rsid w:val="00E0475F"/>
    <w:rsid w:val="00E27B66"/>
    <w:rsid w:val="00E71E47"/>
    <w:rsid w:val="00E74448"/>
    <w:rsid w:val="00E8726B"/>
    <w:rsid w:val="00EF12AC"/>
    <w:rsid w:val="00F16881"/>
    <w:rsid w:val="00F259D1"/>
    <w:rsid w:val="00F9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5A"/>
  </w:style>
  <w:style w:type="paragraph" w:styleId="2">
    <w:name w:val="heading 2"/>
    <w:basedOn w:val="a"/>
    <w:link w:val="20"/>
    <w:uiPriority w:val="9"/>
    <w:qFormat/>
    <w:rsid w:val="00EF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4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12AC"/>
    <w:rPr>
      <w:b/>
      <w:bCs/>
    </w:rPr>
  </w:style>
  <w:style w:type="character" w:customStyle="1" w:styleId="apple-converted-space">
    <w:name w:val="apple-converted-space"/>
    <w:basedOn w:val="a0"/>
    <w:rsid w:val="00EF12AC"/>
  </w:style>
  <w:style w:type="paragraph" w:customStyle="1" w:styleId="editlog">
    <w:name w:val="editlog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F12AC"/>
    <w:rPr>
      <w:color w:val="0000FF"/>
      <w:u w:val="single"/>
    </w:rPr>
  </w:style>
  <w:style w:type="character" w:customStyle="1" w:styleId="a8">
    <w:name w:val="a"/>
    <w:basedOn w:val="a0"/>
    <w:rsid w:val="00EF12AC"/>
  </w:style>
  <w:style w:type="paragraph" w:customStyle="1" w:styleId="p9">
    <w:name w:val="p9"/>
    <w:basedOn w:val="a"/>
    <w:rsid w:val="00E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F9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2017-06-01T12:13:00Z</cp:lastPrinted>
  <dcterms:created xsi:type="dcterms:W3CDTF">2017-10-20T06:28:00Z</dcterms:created>
  <dcterms:modified xsi:type="dcterms:W3CDTF">2018-06-28T07:42:00Z</dcterms:modified>
</cp:coreProperties>
</file>