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       АДМИНИСТРАЦИЯ ЛИНЕЦКОГО СЕЛЬСОВЕТА     </w:t>
      </w:r>
    </w:p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   ЖЕЛЕЗНОГОРСКОГО РАЙОНА КУРСКОЙ ОБЛАСТИ</w:t>
      </w:r>
    </w:p>
    <w:p w:rsidR="009F0250" w:rsidRPr="009F0250" w:rsidRDefault="009F0250" w:rsidP="009F0250">
      <w:pPr>
        <w:rPr>
          <w:rFonts w:ascii="Times New Roman" w:hAnsi="Times New Roman" w:cs="Times New Roman"/>
          <w:b/>
          <w:sz w:val="24"/>
          <w:szCs w:val="24"/>
        </w:rPr>
      </w:pPr>
    </w:p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250" w:rsidRPr="009F0250" w:rsidRDefault="009F0250" w:rsidP="009F0250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от «17» марта </w:t>
      </w:r>
      <w:smartTag w:uri="urn:schemas-microsoft-com:office:smarttags" w:element="metricconverter">
        <w:smartTagPr>
          <w:attr w:name="ProductID" w:val="2011 г"/>
        </w:smartTagPr>
        <w:r w:rsidRPr="009F025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F0250">
        <w:rPr>
          <w:rFonts w:ascii="Times New Roman" w:hAnsi="Times New Roman" w:cs="Times New Roman"/>
          <w:sz w:val="24"/>
          <w:szCs w:val="24"/>
        </w:rPr>
        <w:t>. № 4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с. Линец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Об утверждении Положения о комиссии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 района 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урегулиро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>-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ванию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</w:p>
    <w:p w:rsidR="009F0250" w:rsidRPr="009F0250" w:rsidRDefault="009F0250" w:rsidP="009F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9F0250" w:rsidRPr="009F0250" w:rsidRDefault="009F0250" w:rsidP="009F0250">
      <w:pPr>
        <w:tabs>
          <w:tab w:val="left" w:pos="57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025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по соблюдению требований к </w:t>
      </w:r>
      <w:proofErr w:type="spellStart"/>
      <w:proofErr w:type="gramStart"/>
      <w:r w:rsidRPr="009F0250">
        <w:rPr>
          <w:rFonts w:ascii="Times New Roman" w:hAnsi="Times New Roman" w:cs="Times New Roman"/>
          <w:sz w:val="24"/>
          <w:szCs w:val="24"/>
        </w:rPr>
        <w:t>служеб-ному</w:t>
      </w:r>
      <w:proofErr w:type="spellEnd"/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поведению муниципальных служащих Администрации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интере-сов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 (Приложение №1).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</w:t>
      </w:r>
      <w:proofErr w:type="spellStart"/>
      <w:proofErr w:type="gramStart"/>
      <w:r w:rsidRPr="009F0250">
        <w:rPr>
          <w:rFonts w:ascii="Times New Roman" w:hAnsi="Times New Roman" w:cs="Times New Roman"/>
          <w:sz w:val="24"/>
          <w:szCs w:val="24"/>
        </w:rPr>
        <w:t>замес-тителя</w:t>
      </w:r>
      <w:proofErr w:type="spellEnd"/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</w:t>
      </w:r>
      <w:r w:rsidRPr="009F0250">
        <w:rPr>
          <w:rFonts w:ascii="Times New Roman" w:hAnsi="Times New Roman" w:cs="Times New Roman"/>
          <w:sz w:val="24"/>
          <w:szCs w:val="24"/>
        </w:rPr>
        <w:t>она Плаксину Л.Н.</w:t>
      </w:r>
    </w:p>
    <w:p w:rsidR="009F0250" w:rsidRPr="009F0250" w:rsidRDefault="009F0250" w:rsidP="009F0250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подписания.</w:t>
      </w:r>
    </w:p>
    <w:p w:rsidR="009F0250" w:rsidRPr="009F0250" w:rsidRDefault="009F0250" w:rsidP="009F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F0250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F0250" w:rsidRPr="009F0250" w:rsidRDefault="009F0250" w:rsidP="009F0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250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F0250">
        <w:rPr>
          <w:rFonts w:ascii="Times New Roman" w:hAnsi="Times New Roman" w:cs="Times New Roman"/>
          <w:b/>
          <w:sz w:val="24"/>
          <w:szCs w:val="24"/>
        </w:rPr>
        <w:t xml:space="preserve">     А.И.Шинкарев</w:t>
      </w: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F0250" w:rsidRPr="009F0250" w:rsidRDefault="009F0250" w:rsidP="009F0250">
      <w:pPr>
        <w:tabs>
          <w:tab w:val="left" w:pos="1212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F0250" w:rsidRPr="009F0250" w:rsidRDefault="009F0250" w:rsidP="009F0250">
      <w:pPr>
        <w:tabs>
          <w:tab w:val="left" w:pos="1212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F0250" w:rsidRPr="009F0250" w:rsidRDefault="009F0250" w:rsidP="009F0250">
      <w:pPr>
        <w:tabs>
          <w:tab w:val="left" w:pos="1212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F0250" w:rsidRPr="009F0250" w:rsidRDefault="009F0250" w:rsidP="009F0250">
      <w:pPr>
        <w:tabs>
          <w:tab w:val="left" w:pos="1212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F0250" w:rsidRPr="009F0250" w:rsidRDefault="009F0250" w:rsidP="009F0250">
      <w:pPr>
        <w:tabs>
          <w:tab w:val="left" w:pos="10563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от «17» марта </w:t>
      </w:r>
      <w:smartTag w:uri="urn:schemas-microsoft-com:office:smarttags" w:element="metricconverter">
        <w:smartTagPr>
          <w:attr w:name="ProductID" w:val="2011 г"/>
        </w:smartTagPr>
        <w:r w:rsidRPr="009F025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F0250">
        <w:rPr>
          <w:rFonts w:ascii="Times New Roman" w:hAnsi="Times New Roman" w:cs="Times New Roman"/>
          <w:sz w:val="24"/>
          <w:szCs w:val="24"/>
        </w:rPr>
        <w:t>. № 4</w:t>
      </w:r>
    </w:p>
    <w:p w:rsidR="009F0250" w:rsidRPr="009F0250" w:rsidRDefault="009F0250" w:rsidP="009F0250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ПОЛОЖЕНИЕ</w:t>
      </w:r>
    </w:p>
    <w:p w:rsidR="009F0250" w:rsidRPr="009F0250" w:rsidRDefault="009F0250" w:rsidP="009F0250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tabs>
          <w:tab w:val="left" w:pos="12123"/>
        </w:tabs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 муниципальных служащих Администрации </w:t>
      </w:r>
      <w:proofErr w:type="spellStart"/>
      <w:r w:rsidRPr="009F0250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b/>
          <w:sz w:val="24"/>
          <w:szCs w:val="24"/>
        </w:rPr>
        <w:t xml:space="preserve">  района и             </w:t>
      </w:r>
    </w:p>
    <w:p w:rsidR="009F0250" w:rsidRPr="009F0250" w:rsidRDefault="009F0250" w:rsidP="009F0250">
      <w:pPr>
        <w:tabs>
          <w:tab w:val="left" w:pos="12123"/>
        </w:tabs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                               урегулированию конфликта интересов</w:t>
      </w:r>
    </w:p>
    <w:p w:rsidR="009F0250" w:rsidRPr="009F0250" w:rsidRDefault="009F0250" w:rsidP="009F0250">
      <w:pPr>
        <w:rPr>
          <w:rFonts w:ascii="Times New Roman" w:hAnsi="Times New Roman" w:cs="Times New Roman"/>
          <w:b/>
          <w:sz w:val="24"/>
          <w:szCs w:val="24"/>
        </w:rPr>
      </w:pPr>
    </w:p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250" w:rsidRPr="009F0250" w:rsidRDefault="009F0250" w:rsidP="009F0250">
      <w:pPr>
        <w:tabs>
          <w:tab w:val="left" w:pos="12123"/>
        </w:tabs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 со  статьей 11 Федерального закона  от 2 марта </w:t>
      </w:r>
      <w:smartTag w:uri="urn:schemas-microsoft-com:office:smarttags" w:element="metricconverter">
        <w:smartTagPr>
          <w:attr w:name="ProductID" w:val="2007 г"/>
        </w:smartTagPr>
        <w:r w:rsidRPr="009F0250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F0250">
        <w:rPr>
          <w:rFonts w:ascii="Times New Roman" w:hAnsi="Times New Roman" w:cs="Times New Roman"/>
          <w:sz w:val="24"/>
          <w:szCs w:val="24"/>
        </w:rPr>
        <w:t xml:space="preserve">. № 25-ФЗ «О муниципальной службе в Российской Федерации», Федеральным законом от  25 декабря </w:t>
      </w:r>
      <w:smartTag w:uri="urn:schemas-microsoft-com:office:smarttags" w:element="metricconverter">
        <w:smartTagPr>
          <w:attr w:name="ProductID" w:val="2008 г"/>
        </w:smartTagPr>
        <w:r w:rsidRPr="009F025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9F0250">
        <w:rPr>
          <w:rFonts w:ascii="Times New Roman" w:hAnsi="Times New Roman" w:cs="Times New Roman"/>
          <w:sz w:val="24"/>
          <w:szCs w:val="24"/>
        </w:rPr>
        <w:t xml:space="preserve">.  № 273-ФЗ «О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про-тиводействии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коррупции», частью 8 Указа Президента Российской Федерации от 1 июля 2010г. № 821   «О комиссиях по соблюдению требований к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служеб-ному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поведению федеральных государственных служащих и урегулированию конфликта интересов» определяется порядок</w:t>
      </w:r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формирования  и  деятельности комиссии по соблюдению требований к </w:t>
      </w:r>
      <w:r w:rsidRPr="009F0250">
        <w:rPr>
          <w:rFonts w:ascii="Times New Roman" w:hAnsi="Times New Roman" w:cs="Times New Roman"/>
          <w:sz w:val="24"/>
          <w:szCs w:val="24"/>
        </w:rPr>
        <w:lastRenderedPageBreak/>
        <w:t xml:space="preserve">служебному поведению </w:t>
      </w:r>
      <w:proofErr w:type="spellStart"/>
      <w:proofErr w:type="gramStart"/>
      <w:r w:rsidRPr="009F0250">
        <w:rPr>
          <w:rFonts w:ascii="Times New Roman" w:hAnsi="Times New Roman" w:cs="Times New Roman"/>
          <w:sz w:val="24"/>
          <w:szCs w:val="24"/>
        </w:rPr>
        <w:t>муниципаль-ных</w:t>
      </w:r>
      <w:proofErr w:type="spellEnd"/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служащих 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конфликтов интересов (далее – комиссия).</w:t>
      </w:r>
    </w:p>
    <w:p w:rsidR="009F0250" w:rsidRPr="009F0250" w:rsidRDefault="009F0250" w:rsidP="009F0250">
      <w:pPr>
        <w:tabs>
          <w:tab w:val="left" w:pos="12123"/>
        </w:tabs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          2. Комиссия в своей деятельности руководствуется Конституцией </w:t>
      </w:r>
      <w:proofErr w:type="spellStart"/>
      <w:proofErr w:type="gramStart"/>
      <w:r w:rsidRPr="009F0250">
        <w:rPr>
          <w:rFonts w:ascii="Times New Roman" w:hAnsi="Times New Roman" w:cs="Times New Roman"/>
          <w:sz w:val="24"/>
          <w:szCs w:val="24"/>
        </w:rPr>
        <w:t>Рос-сийской</w:t>
      </w:r>
      <w:proofErr w:type="spellEnd"/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Федерации, федеральными конституционными законами,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федераль-ными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норма-тивными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правовыми актами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</w:p>
    <w:p w:rsidR="009F0250" w:rsidRPr="009F0250" w:rsidRDefault="009F0250" w:rsidP="009F0250">
      <w:pPr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</w:t>
      </w:r>
      <w:smartTag w:uri="urn:schemas-microsoft-com:office:smarttags" w:element="metricconverter">
        <w:smartTagPr>
          <w:attr w:name="ProductID" w:val="2008 г"/>
        </w:smartTagPr>
        <w:r w:rsidRPr="009F025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9F0250">
        <w:rPr>
          <w:rFonts w:ascii="Times New Roman" w:hAnsi="Times New Roman" w:cs="Times New Roman"/>
          <w:sz w:val="24"/>
          <w:szCs w:val="24"/>
        </w:rPr>
        <w:t xml:space="preserve">. № 273-ФЗ «О противодействии коррупции», другими  федеральными законами, законами Курской области, муниципальными нормативными правовыми актами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9F0250" w:rsidRPr="009F0250" w:rsidRDefault="009F0250" w:rsidP="009F02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9F0250" w:rsidRPr="009F0250" w:rsidRDefault="009F0250" w:rsidP="009F02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9F0250" w:rsidRPr="009F0250" w:rsidRDefault="009F0250" w:rsidP="009F02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>2. Порядок образования комиссии</w:t>
      </w:r>
    </w:p>
    <w:p w:rsidR="009F0250" w:rsidRPr="009F0250" w:rsidRDefault="009F0250" w:rsidP="009F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5. Состав комиссии утверждается нормативным правовым актом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6. Комиссия, образуемая в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 состоит из: председателя комиссии, его заместителя, назначаемых Главой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lastRenderedPageBreak/>
        <w:t>В состав комиссии входят:</w:t>
      </w:r>
    </w:p>
    <w:p w:rsidR="009F0250" w:rsidRPr="009F0250" w:rsidRDefault="009F0250" w:rsidP="009F02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независимые специалисты-эксперты, представители профсоюзной организации, действующей в установленном порядке в органах местного самоуправления.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  Собрания депутатов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Независимые эксперты принимают участие в работе Комиссии на добровольной основе.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 7. Число членов комиссии, не замещающих должность муниципальной службы в Администрации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должно составлять не менее одной четверти от общего числа членов комиссии.</w:t>
      </w:r>
    </w:p>
    <w:p w:rsidR="009F0250" w:rsidRPr="009F0250" w:rsidRDefault="009F0250" w:rsidP="009F02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</w:t>
      </w:r>
      <w:r w:rsidRPr="009F025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организаций;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 района недопустимо.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9F0250" w:rsidRPr="009F0250" w:rsidRDefault="009F0250" w:rsidP="009F02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50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9F0250" w:rsidRPr="009F0250" w:rsidRDefault="009F0250" w:rsidP="009F02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9F0250" w:rsidRPr="009F0250" w:rsidRDefault="009F0250" w:rsidP="009F02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50">
        <w:rPr>
          <w:rFonts w:ascii="Times New Roman" w:hAnsi="Times New Roman" w:cs="Times New Roman"/>
          <w:b w:val="0"/>
          <w:sz w:val="24"/>
          <w:szCs w:val="24"/>
        </w:rPr>
        <w:t xml:space="preserve">а) представление Главой </w:t>
      </w:r>
      <w:proofErr w:type="spellStart"/>
      <w:r w:rsidRPr="009F0250">
        <w:rPr>
          <w:rFonts w:ascii="Times New Roman" w:hAnsi="Times New Roman" w:cs="Times New Roman"/>
          <w:b w:val="0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b w:val="0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b w:val="0"/>
          <w:sz w:val="24"/>
          <w:szCs w:val="24"/>
        </w:rPr>
        <w:t xml:space="preserve">     района в соответствии с Постановлением Главы </w:t>
      </w:r>
      <w:proofErr w:type="spellStart"/>
      <w:r w:rsidRPr="009F0250">
        <w:rPr>
          <w:rFonts w:ascii="Times New Roman" w:hAnsi="Times New Roman" w:cs="Times New Roman"/>
          <w:b w:val="0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proofErr w:type="spellStart"/>
      <w:r w:rsidRPr="009F0250">
        <w:rPr>
          <w:rFonts w:ascii="Times New Roman" w:hAnsi="Times New Roman" w:cs="Times New Roman"/>
          <w:b w:val="0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b w:val="0"/>
          <w:sz w:val="24"/>
          <w:szCs w:val="24"/>
        </w:rPr>
        <w:t xml:space="preserve"> района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Pr="009F0250">
        <w:rPr>
          <w:rFonts w:ascii="Times New Roman" w:hAnsi="Times New Roman" w:cs="Times New Roman"/>
          <w:i/>
          <w:sz w:val="24"/>
          <w:szCs w:val="24"/>
        </w:rPr>
        <w:t>"а"</w:t>
      </w:r>
      <w:r w:rsidRPr="009F0250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9F0250">
        <w:rPr>
          <w:rFonts w:ascii="Times New Roman" w:hAnsi="Times New Roman" w:cs="Times New Roman"/>
          <w:i/>
          <w:sz w:val="24"/>
          <w:szCs w:val="24"/>
        </w:rPr>
        <w:t>1</w:t>
      </w:r>
      <w:r w:rsidRPr="009F0250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б) поступившие в Администрацию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муниципальному служащему ответственному за работу по профилактике коррупционных и иных правонарушений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в порядке, установленном настоящим положением: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решением Собрания депутатов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№ ___ от </w:t>
      </w:r>
      <w:r w:rsidRPr="009F0250">
        <w:rPr>
          <w:rFonts w:ascii="Times New Roman" w:hAnsi="Times New Roman" w:cs="Times New Roman"/>
          <w:i/>
          <w:sz w:val="24"/>
          <w:szCs w:val="24"/>
        </w:rPr>
        <w:t>________</w:t>
      </w:r>
      <w:r w:rsidRPr="009F0250">
        <w:rPr>
          <w:rFonts w:ascii="Times New Roman" w:hAnsi="Times New Roman" w:cs="Times New Roman"/>
          <w:sz w:val="24"/>
          <w:szCs w:val="24"/>
        </w:rPr>
        <w:t>,</w:t>
      </w:r>
      <w:r w:rsidRPr="009F0250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9F0250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lastRenderedPageBreak/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муниципальному служащему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от «17»июля </w:t>
      </w:r>
      <w:smartTag w:uri="urn:schemas-microsoft-com:office:smarttags" w:element="metricconverter">
        <w:smartTagPr>
          <w:attr w:name="ProductID" w:val="2009 г"/>
        </w:smartTagPr>
        <w:r w:rsidRPr="009F025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F0250">
        <w:rPr>
          <w:rFonts w:ascii="Times New Roman" w:hAnsi="Times New Roman" w:cs="Times New Roman"/>
          <w:sz w:val="24"/>
          <w:szCs w:val="24"/>
        </w:rPr>
        <w:t>. № 9 «О проверке достоверности и полноты</w:t>
      </w:r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250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Главе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21.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23.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решений или поручений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которые в установленном порядке представляются на рассмотрение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lastRenderedPageBreak/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26. В протоколе заседания комиссии указываются: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28. Копии протокола заседания комиссии в 3-дневный срок со дня заседания направляются Главе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29. Глава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9F0250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оглашается на ближайшем заседании комиссии и принимается к сведению без обсуждения.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9F0250">
        <w:rPr>
          <w:rFonts w:ascii="Times New Roman" w:hAnsi="Times New Roman" w:cs="Times New Roman"/>
          <w:sz w:val="24"/>
          <w:szCs w:val="24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F0250" w:rsidRPr="009F0250" w:rsidRDefault="009F0250" w:rsidP="009F02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50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9F0250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025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F0250">
        <w:rPr>
          <w:rFonts w:ascii="Times New Roman" w:hAnsi="Times New Roman" w:cs="Times New Roman"/>
          <w:sz w:val="24"/>
          <w:szCs w:val="24"/>
        </w:rPr>
        <w:t xml:space="preserve"> района или муниципальным служащим  ответственным за работу профилактике коррупционных и иных правонарушений.</w:t>
      </w:r>
      <w:proofErr w:type="gramEnd"/>
    </w:p>
    <w:p w:rsidR="009F0250" w:rsidRPr="009F0250" w:rsidRDefault="009F0250" w:rsidP="009F0250">
      <w:pPr>
        <w:rPr>
          <w:rFonts w:ascii="Times New Roman" w:hAnsi="Times New Roman" w:cs="Times New Roman"/>
          <w:b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b/>
          <w:sz w:val="24"/>
          <w:szCs w:val="24"/>
        </w:rPr>
      </w:pPr>
    </w:p>
    <w:p w:rsidR="009F0250" w:rsidRPr="009F0250" w:rsidRDefault="009F0250" w:rsidP="009F0250">
      <w:pPr>
        <w:rPr>
          <w:rFonts w:ascii="Times New Roman" w:hAnsi="Times New Roman" w:cs="Times New Roman"/>
          <w:b/>
          <w:sz w:val="24"/>
          <w:szCs w:val="24"/>
        </w:rPr>
      </w:pPr>
    </w:p>
    <w:p w:rsidR="009F0250" w:rsidRPr="00A04A1A" w:rsidRDefault="009F0250" w:rsidP="009F0250">
      <w:pPr>
        <w:rPr>
          <w:b/>
        </w:rPr>
      </w:pPr>
    </w:p>
    <w:p w:rsidR="009F0250" w:rsidRPr="00A04A1A" w:rsidRDefault="009F0250" w:rsidP="009F0250">
      <w:pPr>
        <w:rPr>
          <w:b/>
        </w:rPr>
      </w:pPr>
    </w:p>
    <w:p w:rsidR="009D6B31" w:rsidRDefault="009D6B31"/>
    <w:sectPr w:rsidR="009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250"/>
    <w:rsid w:val="009D6B31"/>
    <w:rsid w:val="009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2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rsid w:val="009F02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3382</Words>
  <Characters>19279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2019-06-06T08:43:00Z</dcterms:created>
  <dcterms:modified xsi:type="dcterms:W3CDTF">2019-06-06T08:45:00Z</dcterms:modified>
</cp:coreProperties>
</file>