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AE" w:rsidRPr="00D408AE" w:rsidRDefault="00D408AE" w:rsidP="00D408AE">
      <w:pPr>
        <w:pStyle w:val="s1"/>
        <w:spacing w:before="0" w:beforeAutospacing="0" w:after="0" w:afterAutospacing="0"/>
        <w:jc w:val="center"/>
        <w:rPr>
          <w:b/>
        </w:rPr>
      </w:pPr>
      <w:r w:rsidRPr="00D408AE">
        <w:rPr>
          <w:b/>
        </w:rPr>
        <w:t xml:space="preserve">АДМИНИСТРАЦИЯ </w:t>
      </w:r>
      <w:r w:rsidR="002E1A08">
        <w:rPr>
          <w:b/>
        </w:rPr>
        <w:t>ЛИНЕЦКОГО</w:t>
      </w:r>
      <w:r w:rsidRPr="00D408AE">
        <w:rPr>
          <w:b/>
        </w:rPr>
        <w:t xml:space="preserve"> СЕЛЬСОВЕТА</w:t>
      </w:r>
    </w:p>
    <w:p w:rsidR="00D408AE" w:rsidRPr="00D408AE" w:rsidRDefault="00D408AE" w:rsidP="00D408AE">
      <w:pPr>
        <w:pStyle w:val="s1"/>
        <w:spacing w:before="0" w:beforeAutospacing="0" w:after="0" w:afterAutospacing="0"/>
        <w:jc w:val="center"/>
        <w:rPr>
          <w:b/>
        </w:rPr>
      </w:pPr>
      <w:r w:rsidRPr="00D408AE">
        <w:rPr>
          <w:b/>
        </w:rPr>
        <w:t xml:space="preserve">ЖЕЛЕЗНОГОРСКОГО РАЙОНА </w:t>
      </w:r>
    </w:p>
    <w:p w:rsidR="00D408AE" w:rsidRPr="00D408AE" w:rsidRDefault="00D408AE" w:rsidP="00D408AE">
      <w:pPr>
        <w:pStyle w:val="s1"/>
        <w:spacing w:before="0" w:beforeAutospacing="0" w:after="0" w:afterAutospacing="0"/>
        <w:jc w:val="center"/>
        <w:rPr>
          <w:b/>
        </w:rPr>
      </w:pPr>
    </w:p>
    <w:p w:rsidR="00D408AE" w:rsidRPr="00D408AE" w:rsidRDefault="00D408AE" w:rsidP="00D408AE">
      <w:pPr>
        <w:pStyle w:val="s1"/>
        <w:spacing w:before="0" w:beforeAutospacing="0" w:after="0" w:afterAutospacing="0"/>
        <w:jc w:val="center"/>
        <w:rPr>
          <w:b/>
        </w:rPr>
      </w:pPr>
      <w:r w:rsidRPr="00D408AE">
        <w:rPr>
          <w:b/>
        </w:rPr>
        <w:t>ПОСТАНОВЛЕНИЕ</w:t>
      </w:r>
    </w:p>
    <w:p w:rsidR="00D408AE" w:rsidRPr="00D408AE" w:rsidRDefault="00D408AE" w:rsidP="00D408AE">
      <w:pPr>
        <w:pStyle w:val="s1"/>
        <w:spacing w:before="0" w:beforeAutospacing="0" w:after="0" w:afterAutospacing="0"/>
        <w:jc w:val="center"/>
      </w:pPr>
    </w:p>
    <w:p w:rsidR="00D408AE" w:rsidRPr="00D408AE" w:rsidRDefault="00D408AE" w:rsidP="00D408AE">
      <w:pPr>
        <w:pStyle w:val="s1"/>
        <w:spacing w:before="0" w:beforeAutospacing="0" w:after="0" w:afterAutospacing="0"/>
        <w:jc w:val="center"/>
        <w:rPr>
          <w:b/>
        </w:rPr>
      </w:pPr>
      <w:r w:rsidRPr="00D408AE">
        <w:rPr>
          <w:b/>
        </w:rPr>
        <w:t xml:space="preserve">от </w:t>
      </w:r>
      <w:r w:rsidR="00BF7401">
        <w:rPr>
          <w:b/>
        </w:rPr>
        <w:t>29</w:t>
      </w:r>
      <w:r w:rsidRPr="00D408AE">
        <w:rPr>
          <w:b/>
        </w:rPr>
        <w:t>.</w:t>
      </w:r>
      <w:r w:rsidR="00BF7401">
        <w:rPr>
          <w:b/>
        </w:rPr>
        <w:t>10</w:t>
      </w:r>
      <w:r w:rsidRPr="00D408AE">
        <w:rPr>
          <w:b/>
        </w:rPr>
        <w:t>.2018 года      № 4</w:t>
      </w:r>
      <w:r w:rsidR="00BF7401">
        <w:rPr>
          <w:b/>
        </w:rPr>
        <w:t>6</w:t>
      </w:r>
    </w:p>
    <w:p w:rsidR="00D408AE" w:rsidRPr="00D408AE" w:rsidRDefault="00D408AE" w:rsidP="00D408AE">
      <w:pPr>
        <w:pStyle w:val="s1"/>
        <w:spacing w:before="0" w:beforeAutospacing="0" w:after="0" w:afterAutospacing="0"/>
        <w:jc w:val="center"/>
      </w:pPr>
    </w:p>
    <w:p w:rsidR="00D408AE" w:rsidRPr="00D408AE" w:rsidRDefault="00D408AE" w:rsidP="00D40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8AE">
        <w:rPr>
          <w:rFonts w:ascii="Times New Roman" w:hAnsi="Times New Roman" w:cs="Times New Roman"/>
          <w:b/>
          <w:sz w:val="24"/>
          <w:szCs w:val="24"/>
        </w:rPr>
        <w:t>О порядке 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их должностным положением служебных (должностных) обязанностей, сдаче и оценке подарка, реализации (выкупа) и зачисления средств, вырученных от его реализации</w:t>
      </w: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2E1A08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</w:t>
      </w:r>
      <w:r w:rsidRPr="00D408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В соответствии с пунктом 2 статьи 575 Гражданского кодекса Российской Федерации, пунктом 5 части 1 статьи 14 Федерального закона от 02.03.2007 г. № 25-ФЗ «О муниципальной службе в Российской Федерации», пунктом 7 части 3 статьи 12 Федерального закона от 25 декабря 2008 года № 273-ФЗ «О противодействии коррупции», постановлением  Правительства Российской Федерации от 9 января 2014 года № 10 «О порядке сообщения отдельными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Правительства Российской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 xml:space="preserve">Федерации от 12.10.2015 года № 1089 «О внесении изменений и дополнений в Постановление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D408AE" w:rsidRPr="00D408AE" w:rsidRDefault="002E1A08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408AE" w:rsidRPr="00D408AE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Утвердить прилагаемый Порядок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их должностным положением служебных (должностных) обязанностей, сдаче и оценке подарка, реализации (выкупа) и зачисления средств, вырученных от его реализации.</w:t>
      </w:r>
      <w:proofErr w:type="gramEnd"/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2. Создать комиссию по оценке целесообразности использования подарка для обеспечения деятельности Администрации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и утвердить прилагаемый состав комиссии.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3. Признать утратившим силу Постановление Администрации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 от 18.06.2014 года № 1</w:t>
      </w:r>
      <w:r w:rsidR="00BF7401">
        <w:rPr>
          <w:rFonts w:ascii="Times New Roman" w:hAnsi="Times New Roman" w:cs="Times New Roman"/>
          <w:sz w:val="24"/>
          <w:szCs w:val="24"/>
        </w:rPr>
        <w:t>6</w:t>
      </w:r>
      <w:r w:rsidRPr="00D408AE">
        <w:rPr>
          <w:rFonts w:ascii="Times New Roman" w:hAnsi="Times New Roman" w:cs="Times New Roman"/>
          <w:sz w:val="24"/>
          <w:szCs w:val="24"/>
        </w:rPr>
        <w:t xml:space="preserve"> «О Порядке сообщения отдельными к</w:t>
      </w:r>
      <w:r w:rsidR="002E1A08">
        <w:rPr>
          <w:rFonts w:ascii="Times New Roman" w:hAnsi="Times New Roman" w:cs="Times New Roman"/>
          <w:sz w:val="24"/>
          <w:szCs w:val="24"/>
        </w:rPr>
        <w:t>атегориями лиц о получении пода</w:t>
      </w:r>
      <w:r w:rsidRPr="00D408AE">
        <w:rPr>
          <w:rFonts w:ascii="Times New Roman" w:hAnsi="Times New Roman" w:cs="Times New Roman"/>
          <w:sz w:val="24"/>
          <w:szCs w:val="24"/>
        </w:rPr>
        <w:t>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D408AE" w:rsidRPr="00D408AE" w:rsidRDefault="00D408AE" w:rsidP="00D408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lastRenderedPageBreak/>
        <w:t>4. Постановление вступает в силу  со дня его подписания.</w:t>
      </w:r>
    </w:p>
    <w:p w:rsidR="00D408AE" w:rsidRPr="00D408AE" w:rsidRDefault="00D408AE" w:rsidP="00D408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2E1A08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08AE" w:rsidRPr="00D40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08AE" w:rsidRPr="00D4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D408AE" w:rsidRPr="00D408AE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</w:t>
      </w:r>
    </w:p>
    <w:p w:rsidR="00D408AE" w:rsidRPr="00D408AE" w:rsidRDefault="00D408AE" w:rsidP="00D408AE">
      <w:pPr>
        <w:pStyle w:val="s1"/>
        <w:spacing w:before="0" w:beforeAutospacing="0" w:after="0" w:afterAutospacing="0"/>
      </w:pPr>
      <w:proofErr w:type="spellStart"/>
      <w:r w:rsidRPr="00D408AE">
        <w:t>Железногорского</w:t>
      </w:r>
      <w:proofErr w:type="spellEnd"/>
      <w:r w:rsidRPr="00D408AE">
        <w:t xml:space="preserve"> района                                                       </w:t>
      </w:r>
      <w:r w:rsidR="002E1A08">
        <w:t xml:space="preserve">                      </w:t>
      </w:r>
      <w:r w:rsidRPr="00D408AE">
        <w:t xml:space="preserve">      </w:t>
      </w:r>
      <w:r w:rsidR="002E1A08">
        <w:t>А.И.Шинкарев</w:t>
      </w: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Default="00D408AE" w:rsidP="00D408AE">
      <w:pPr>
        <w:pStyle w:val="s1"/>
        <w:spacing w:before="0" w:beforeAutospacing="0" w:after="0" w:afterAutospacing="0"/>
      </w:pPr>
    </w:p>
    <w:p w:rsidR="002E1A08" w:rsidRPr="00D408AE" w:rsidRDefault="002E1A08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Утверждён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постановлением Администрации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</w:t>
      </w:r>
      <w:r w:rsidR="00BF7401">
        <w:rPr>
          <w:rFonts w:ascii="Times New Roman" w:hAnsi="Times New Roman" w:cs="Times New Roman"/>
          <w:sz w:val="24"/>
          <w:szCs w:val="24"/>
        </w:rPr>
        <w:t>29</w:t>
      </w:r>
      <w:r w:rsidRPr="00D408AE">
        <w:rPr>
          <w:rFonts w:ascii="Times New Roman" w:hAnsi="Times New Roman" w:cs="Times New Roman"/>
          <w:sz w:val="24"/>
          <w:szCs w:val="24"/>
        </w:rPr>
        <w:t>.</w:t>
      </w:r>
      <w:r w:rsidR="00BF7401">
        <w:rPr>
          <w:rFonts w:ascii="Times New Roman" w:hAnsi="Times New Roman" w:cs="Times New Roman"/>
          <w:sz w:val="24"/>
          <w:szCs w:val="24"/>
        </w:rPr>
        <w:t>10</w:t>
      </w:r>
      <w:r w:rsidRPr="00D408AE">
        <w:rPr>
          <w:rFonts w:ascii="Times New Roman" w:hAnsi="Times New Roman" w:cs="Times New Roman"/>
          <w:sz w:val="24"/>
          <w:szCs w:val="24"/>
        </w:rPr>
        <w:t>.2018 года № 4</w:t>
      </w:r>
      <w:r w:rsidR="00BF7401">
        <w:rPr>
          <w:rFonts w:ascii="Times New Roman" w:hAnsi="Times New Roman" w:cs="Times New Roman"/>
          <w:sz w:val="24"/>
          <w:szCs w:val="24"/>
        </w:rPr>
        <w:t>6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ПОРЯДОК</w:t>
      </w:r>
    </w:p>
    <w:p w:rsidR="00D408AE" w:rsidRPr="00D408AE" w:rsidRDefault="00D408AE" w:rsidP="00D40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о сообщении отдельными категориями лиц о получении подарка</w:t>
      </w:r>
    </w:p>
    <w:p w:rsidR="00D408AE" w:rsidRPr="00D408AE" w:rsidRDefault="00D408AE" w:rsidP="00D40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их должностным положением служебных</w:t>
      </w:r>
    </w:p>
    <w:p w:rsidR="00D408AE" w:rsidRPr="00D408AE" w:rsidRDefault="00D408AE" w:rsidP="00D40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(должностных) обязанностей, сдаче и оценке подарка, реализации (выкупа) и зачисления средств, вырученных от его реализации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 xml:space="preserve">Настоящий  Порядок определяет  сообщения лицами, замещающими муниципальные должности, муниципальными служащими в Администрации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 сдачи и оценки подарка,  реализации (выкупа) и зачисления средств, вырученных от его реализации.</w:t>
      </w:r>
      <w:proofErr w:type="gramEnd"/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>2. Для целей настоящего Порядка используются следующие понятия: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8AE">
        <w:rPr>
          <w:rFonts w:ascii="Times New Roman" w:hAnsi="Times New Roman" w:cs="Times New Roman"/>
          <w:sz w:val="24"/>
          <w:szCs w:val="24"/>
        </w:rPr>
        <w:t xml:space="preserve">- 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одоряемого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8AE">
        <w:rPr>
          <w:rFonts w:ascii="Times New Roman" w:hAnsi="Times New Roman" w:cs="Times New Roman"/>
          <w:sz w:val="24"/>
          <w:szCs w:val="24"/>
        </w:rPr>
        <w:t xml:space="preserve">- 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</w:t>
      </w:r>
      <w:r w:rsidRPr="00D408AE">
        <w:rPr>
          <w:rFonts w:ascii="Times New Roman" w:hAnsi="Times New Roman" w:cs="Times New Roman"/>
          <w:sz w:val="24"/>
          <w:szCs w:val="24"/>
        </w:rPr>
        <w:lastRenderedPageBreak/>
        <w:t>случаях, установленных федеральными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должности, служащие, работники не вправе получать подарки  от физических (юридических) лиц в связи с их должностным 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>4. Лица, замещающие муниципальные  должности, служащие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аботники обязаны в порядке, предусмотренном настоящим Порядком, 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в Администрацию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 исполнением служебных (должностных) обязанностей (дале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уведомление), составленное согласно приложению, представляется не позднее 3 рабочих дней со дня получения подарка представляются заместителю Главы Администрации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района. К уведомлению прилагаются документы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>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области, образованную в соответствии с законодательством о бухгалтерском учете (далее - комиссия).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3 тысячи рублей,  либо стоимость которого получившим его служащему, работнику  не известна, сдаётся ответственному лицу  Администрации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района, которое принимает его на хранение по акту приёма – передачи  не позднее 5 рабочих дней со дня регистрации  уведомления в соответствующем журнале регистрации. </w:t>
      </w:r>
      <w:proofErr w:type="gramEnd"/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>8. Подарок, полученный лицом, замещающим муниципальную должность, независимо от его стоимости, подлежит передачи на хранение, в порядке, предусмотренном пунктом 7 настоящего Порядка.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9. До передачи подарка  по акту приёма – передачи ответственность в соответствии с законодательством Российской Федерации за утрату или  повреждение подарка несёт лицо, получившее подарок.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10. В целях принятия к бухгалтерскому учёту подарка в порядке, установленном законодательством Российской Федерации, определение его стоимости проводится 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</w:t>
      </w:r>
      <w:r w:rsidRPr="00D408AE">
        <w:rPr>
          <w:rFonts w:ascii="Times New Roman" w:hAnsi="Times New Roman" w:cs="Times New Roman"/>
          <w:sz w:val="24"/>
          <w:szCs w:val="24"/>
        </w:rPr>
        <w:lastRenderedPageBreak/>
        <w:t>необходимости комиссии. Сведения о рыночной цене подтверждаются документально, а при невозможности документального подтверждени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экспертным путём. Подарок возвращается сдавшему его лицу по акту приёма – передачи в случае, если его стоимость не превышает 3 тысячи рублей.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11. Администрация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 обеспечивает включение в установленном порядке принятого к бухгалтерскому  учёту подарка, стоимость которого превышает 3 тысячи рублей, в реестр имущества Администрации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12. Лицо, замещающее муниципальную должность, служащий, работник, сдавшие подарок, могут его выкупить, направив на имя заместителя Главы Администрации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 соответствующее заявление не позднее двух месяцев со дня сдачи подарка.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 в течение 3 месяцев со дня поступления заявления, указанного в пункте 12 настоящего Порядка, организует оценку стоимости  подарка для реализации 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 </w:t>
      </w:r>
      <w:proofErr w:type="gramEnd"/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13.1.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поступало от лиц, замещающее муниципальную должность, служащих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Администрацией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  в федеральное казенное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 Федерации.                                                                              </w:t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14. Подарок, в отношении которого не поступило заявление, указанное в пункте 12 настоящего Порядка, может использоваться Администрацией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 с учётом заключения комиссии, созданной Администрацией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области, о целесообразности использования подарка для обеспечения деятельности Администрации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15. В случае нецелесообразности использования подарка Главой Администрации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 Курской области принимается решение о реализации подарка и проведении оценки его стоимости для реализации (выкупа), осуществляемой Администрацией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 и организациями посредством проведения торгов в порядке, предусмотренном законодательством Российской Федерацией.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 xml:space="preserve">16. Оценка стоимости подарка для реализации (выкупа), предусмотренная пунктами 13 и 15 настоящего Порядка, осуществляется субъектами оценочной </w:t>
      </w:r>
      <w:r w:rsidRPr="00D408AE">
        <w:rPr>
          <w:rFonts w:ascii="Times New Roman" w:hAnsi="Times New Roman" w:cs="Times New Roman"/>
          <w:sz w:val="24"/>
          <w:szCs w:val="24"/>
        </w:rPr>
        <w:lastRenderedPageBreak/>
        <w:t>деятельности в соответствии с законодательством Российской Федерации об оценочной деятельности.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>17. В случае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если подарок не выкуплен или  не реализован, Главой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>18. Средства, вырученные от реализации (выкупа) подарка, зачисляются в доход бюджета муниципального образования «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Троицкоекий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 Курской области в порядке, установленном бюджетным законодательством Российской Федерации.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pStyle w:val="s1"/>
        <w:spacing w:before="0" w:beforeAutospacing="0" w:after="0" w:afterAutospacing="0"/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Утверждён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постановлением Администрации 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31.08.2018 года № 49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С О С Т А В</w:t>
      </w:r>
    </w:p>
    <w:p w:rsidR="00D408AE" w:rsidRPr="00D408AE" w:rsidRDefault="00D408AE" w:rsidP="00D40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комиссии по оценке целесообразности  использования подарка для обеспечения деятельности Администрации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408AE" w:rsidRPr="00D408AE" w:rsidRDefault="00D408AE" w:rsidP="00D408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05"/>
        <w:gridCol w:w="556"/>
        <w:gridCol w:w="5655"/>
      </w:tblGrid>
      <w:tr w:rsidR="00D408AE" w:rsidRPr="00D408AE" w:rsidTr="008B73CD">
        <w:tc>
          <w:tcPr>
            <w:tcW w:w="3105" w:type="dxa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Асютиков</w:t>
            </w:r>
            <w:proofErr w:type="spellEnd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56" w:type="dxa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5" w:type="dxa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2E1A08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proofErr w:type="spellEnd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председатель комиссии</w:t>
            </w:r>
          </w:p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E" w:rsidRPr="00D408AE" w:rsidTr="008B73CD">
        <w:tc>
          <w:tcPr>
            <w:tcW w:w="3105" w:type="dxa"/>
          </w:tcPr>
          <w:p w:rsidR="00D408AE" w:rsidRPr="00D408AE" w:rsidRDefault="00D408AE" w:rsidP="008B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Сопнева</w:t>
            </w:r>
            <w:proofErr w:type="spellEnd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556" w:type="dxa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655" w:type="dxa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</w:t>
            </w:r>
            <w:proofErr w:type="spellStart"/>
            <w:r w:rsidR="002E1A08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proofErr w:type="spellEnd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E" w:rsidRPr="00D408AE" w:rsidTr="008B73CD">
        <w:tc>
          <w:tcPr>
            <w:tcW w:w="3105" w:type="dxa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556" w:type="dxa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5" w:type="dxa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Администрации </w:t>
            </w:r>
            <w:proofErr w:type="spellStart"/>
            <w:r w:rsidR="002E1A08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proofErr w:type="spellEnd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Приложение № 1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Порядку сообщения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категориями лиц о получении подарка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 связи с протокольными мероприятиями,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служебными командировками и другими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официальными мероприятиями, участие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в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связано с исполнением ими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служебных (должностных обязанностей,</w:t>
      </w:r>
      <w:proofErr w:type="gramEnd"/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сдаче и оценке подарка, реализации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(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) и зачислении средств,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Администрация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                     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от _______________________________________________________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(Ф.И.О., занимаемая должность)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Уведомление о получении подарка от «____»_____________20__ г.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  <w:t>Извещаю о получении 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(дата получения)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подарка (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протокольного мероприятия, служебной командировки, другого  официального мероприятия, место и дата проведения,  указание дарителя)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4724"/>
        <w:gridCol w:w="2195"/>
        <w:gridCol w:w="2057"/>
      </w:tblGrid>
      <w:tr w:rsidR="00D408AE" w:rsidRPr="00D408AE" w:rsidTr="008B73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D408AE" w:rsidRPr="00D408AE" w:rsidTr="008B73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E" w:rsidRPr="00D408AE" w:rsidTr="008B73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______________________________________на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______ листах.          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(наименование документа)  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уведомление ______________________________ «_____» _________20___г.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(подпись, расшифровка подписи)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уведомление ______________________________ «_____» _________20___г.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(подпись, расшифровка подписи)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«_____» __________________20___г.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Приложение № 2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</w:t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к Порядку сообщения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категориями лиц о получении подарка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 связи с протокольными мероприятиями,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служебными командировками и другими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официальными мероприятиями, участие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в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связано с исполнением ими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служебных (должностных обязанностей,</w:t>
      </w:r>
      <w:proofErr w:type="gramEnd"/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сдаче и оценке подарка, реализации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(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) и зачислении средств,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408AE" w:rsidRPr="00D408AE" w:rsidRDefault="00D408AE" w:rsidP="00D40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ЖУРНАЛ</w:t>
      </w:r>
    </w:p>
    <w:p w:rsidR="00D408AE" w:rsidRPr="00D408AE" w:rsidRDefault="00D408AE" w:rsidP="00D40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ПОДАРКА</w:t>
      </w:r>
    </w:p>
    <w:p w:rsidR="00D408AE" w:rsidRPr="00D408AE" w:rsidRDefault="00D408AE" w:rsidP="00D40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</w:t>
      </w:r>
    </w:p>
    <w:p w:rsidR="00D408AE" w:rsidRPr="00D408AE" w:rsidRDefault="00D408AE" w:rsidP="00D40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61"/>
        <w:gridCol w:w="1176"/>
        <w:gridCol w:w="1434"/>
        <w:gridCol w:w="1354"/>
        <w:gridCol w:w="963"/>
        <w:gridCol w:w="1122"/>
        <w:gridCol w:w="1040"/>
        <w:gridCol w:w="959"/>
      </w:tblGrid>
      <w:tr w:rsidR="00D408AE" w:rsidRPr="00D408AE" w:rsidTr="008B73CD">
        <w:trPr>
          <w:trHeight w:val="40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замещаемая должность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6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D408AE" w:rsidRPr="00D408AE" w:rsidTr="008B73CD">
        <w:trPr>
          <w:trHeight w:val="593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E" w:rsidRPr="00D408AE" w:rsidTr="008B73CD">
        <w:trPr>
          <w:trHeight w:val="9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E" w:rsidRPr="00D408AE" w:rsidTr="008B73CD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08AE" w:rsidRPr="00D408AE" w:rsidTr="008B73CD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E" w:rsidRPr="00D408AE" w:rsidTr="008B73CD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(_______)_________________________ страниц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Должностное лицо _____________________________  __________________   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(должность)                                                        (подпись)                             (расшифровка подписи)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М.П.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«_______»__________________20____г.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&lt;*&gt;   Графа 8 заполняется при наличии документов, подтверждающих стоимость подарка.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&lt;**&gt; Графа 9 заполняется при принятии подарка на ответственное хранение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Приложение № 3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Порядку сообщения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категориями лиц о получении подарка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 связи с протокольными мероприятиями,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служебными командировками и другими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официальными мероприятиями, участие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в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связано с исполнением ими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служебных (должностных обязанностей,</w:t>
      </w:r>
      <w:proofErr w:type="gramEnd"/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сдаче и оценке подарка, реализации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(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) и зачислении средств,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Акт приёма – передачи подарков №_____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«_____»_______________20_____г.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(ф.и.о.)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сдал (принял) ____________________________________________________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(ф.и.о. ответственного лица)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принял (передал) подарок (подарки):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4724"/>
        <w:gridCol w:w="2195"/>
        <w:gridCol w:w="2057"/>
      </w:tblGrid>
      <w:tr w:rsidR="00D408AE" w:rsidRPr="00D408AE" w:rsidTr="008B73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AE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D408AE" w:rsidRPr="00D408AE" w:rsidTr="008B73C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E" w:rsidRPr="00D408AE" w:rsidRDefault="00D408AE" w:rsidP="008B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Принял (передал)                                                          Сдал (принял)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__________   ________________                     __________  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                                    (подпись)         (расшифровка подписи)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Принято к учёту  в Администрацию </w:t>
      </w:r>
      <w:proofErr w:type="spellStart"/>
      <w:r w:rsidR="002E1A08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408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408AE">
        <w:rPr>
          <w:rFonts w:ascii="Times New Roman" w:hAnsi="Times New Roman" w:cs="Times New Roman"/>
          <w:sz w:val="24"/>
          <w:szCs w:val="24"/>
        </w:rPr>
        <w:t xml:space="preserve"> района                  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предметов.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Приложение № 4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Порядку сообщения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категориями лиц о получении подарка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 связи с протокольными мероприятиями,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служебными командировками и другими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официальными мероприятиями, участие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в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связано с исполнением ими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служебных (должностных обязанностей,</w:t>
      </w:r>
      <w:proofErr w:type="gramEnd"/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сдаче и оценке подарка, реализации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(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) и зачислении средств, 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</w:r>
      <w:r w:rsidRPr="00D408A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D408AE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D408AE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Инвентаризационная карточка подарка №____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Стоимость _______________________________________________________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Дата и номер акта приёма – передачи подарков 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Принял (ф.и.о., должность)_________________________________________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408AE" w:rsidRPr="00D408AE" w:rsidRDefault="00D408AE" w:rsidP="00D408AE">
      <w:pPr>
        <w:jc w:val="both"/>
        <w:rPr>
          <w:rFonts w:ascii="Times New Roman" w:hAnsi="Times New Roman" w:cs="Times New Roman"/>
          <w:sz w:val="24"/>
          <w:szCs w:val="24"/>
        </w:rPr>
      </w:pPr>
      <w:r w:rsidRPr="00D408A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408AE" w:rsidRPr="00C63263" w:rsidRDefault="00D408AE" w:rsidP="00D408AE">
      <w:pPr>
        <w:jc w:val="both"/>
        <w:rPr>
          <w:sz w:val="28"/>
          <w:szCs w:val="28"/>
        </w:rPr>
      </w:pPr>
    </w:p>
    <w:p w:rsidR="00890B12" w:rsidRDefault="00890B12"/>
    <w:sectPr w:rsidR="00890B12" w:rsidSect="00D408AE">
      <w:pgSz w:w="11905" w:h="16837"/>
      <w:pgMar w:top="508" w:right="1246" w:bottom="634" w:left="1559" w:header="720" w:footer="720" w:gutter="0"/>
      <w:cols w:space="720" w:equalWidth="0">
        <w:col w:w="9100"/>
      </w:cols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8AE"/>
    <w:rsid w:val="000716ED"/>
    <w:rsid w:val="002E1A08"/>
    <w:rsid w:val="00890B12"/>
    <w:rsid w:val="00BF7401"/>
    <w:rsid w:val="00D408AE"/>
    <w:rsid w:val="00D7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3202</Words>
  <Characters>18254</Characters>
  <Application>Microsoft Office Word</Application>
  <DocSecurity>0</DocSecurity>
  <Lines>152</Lines>
  <Paragraphs>42</Paragraphs>
  <ScaleCrop>false</ScaleCrop>
  <Company>Reanimator Extreme Edition</Company>
  <LinksUpToDate>false</LinksUpToDate>
  <CharactersWithSpaces>21414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2019-06-06T08:56:00Z</dcterms:created>
  <dcterms:modified xsi:type="dcterms:W3CDTF">2019-06-06T12:40:00Z</dcterms:modified>
</cp:coreProperties>
</file>