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D4" w:rsidRPr="007872D4" w:rsidRDefault="007872D4" w:rsidP="007872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7872D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МУНИЦИПАЛЬНОЕ ОБРАЗОВАНИЕ «ЛИНЕЦКИЙ СЕЛЬСОВЕТ»</w:t>
      </w:r>
    </w:p>
    <w:p w:rsidR="007872D4" w:rsidRPr="007872D4" w:rsidRDefault="007872D4" w:rsidP="007872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</w:pPr>
      <w:r w:rsidRPr="007872D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ЖЕЛЕЗНОГОРСКОГО РАЙОНА КУРСКОЙ ОБЛАСТИ</w:t>
      </w:r>
    </w:p>
    <w:p w:rsidR="007872D4" w:rsidRDefault="007872D4" w:rsidP="00787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ЛИНЕЦКОГО СЕЛЬСОВЕТА</w:t>
      </w:r>
    </w:p>
    <w:p w:rsidR="007872D4" w:rsidRDefault="007872D4" w:rsidP="00787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</w:t>
      </w:r>
    </w:p>
    <w:p w:rsidR="007872D4" w:rsidRDefault="007872D4" w:rsidP="007872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2D4" w:rsidRDefault="007872D4" w:rsidP="007872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872D4" w:rsidRDefault="007872D4" w:rsidP="007872D4">
      <w:pPr>
        <w:rPr>
          <w:rFonts w:ascii="Times New Roman" w:hAnsi="Times New Roman" w:cs="Times New Roman"/>
          <w:b/>
          <w:sz w:val="24"/>
          <w:szCs w:val="24"/>
        </w:rPr>
      </w:pPr>
    </w:p>
    <w:p w:rsidR="007872D4" w:rsidRDefault="007872D4" w:rsidP="0078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25.03.2020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872D4" w:rsidRDefault="007872D4" w:rsidP="007872D4">
      <w:pPr>
        <w:pStyle w:val="a3"/>
        <w:ind w:firstLine="0"/>
        <w:rPr>
          <w:b/>
        </w:rPr>
      </w:pPr>
    </w:p>
    <w:p w:rsidR="007872D4" w:rsidRDefault="007872D4" w:rsidP="007872D4">
      <w:pPr>
        <w:pStyle w:val="a3"/>
        <w:ind w:firstLine="0"/>
        <w:rPr>
          <w:b/>
        </w:rPr>
      </w:pPr>
      <w:r>
        <w:rPr>
          <w:b/>
        </w:rPr>
        <w:t xml:space="preserve">Об установлении особого противопожарного режима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:rsidR="007872D4" w:rsidRDefault="007872D4" w:rsidP="007872D4">
      <w:pPr>
        <w:pStyle w:val="a3"/>
        <w:ind w:firstLine="0"/>
        <w:rPr>
          <w:b/>
        </w:rPr>
      </w:pPr>
      <w:r>
        <w:rPr>
          <w:b/>
        </w:rPr>
        <w:t xml:space="preserve">на территории муниципального образования </w:t>
      </w:r>
    </w:p>
    <w:p w:rsidR="007872D4" w:rsidRDefault="007872D4" w:rsidP="007872D4">
      <w:pPr>
        <w:pStyle w:val="a3"/>
        <w:ind w:firstLine="0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Линецкий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Железногорского</w:t>
      </w:r>
      <w:proofErr w:type="spellEnd"/>
      <w:r>
        <w:rPr>
          <w:b/>
        </w:rPr>
        <w:t xml:space="preserve">  района</w:t>
      </w:r>
    </w:p>
    <w:p w:rsidR="007872D4" w:rsidRDefault="007872D4" w:rsidP="007872D4">
      <w:pPr>
        <w:pStyle w:val="a3"/>
        <w:ind w:firstLine="0"/>
        <w:rPr>
          <w:b/>
        </w:rPr>
      </w:pPr>
      <w:r>
        <w:rPr>
          <w:b/>
        </w:rPr>
        <w:t xml:space="preserve"> Курской области</w:t>
      </w:r>
    </w:p>
    <w:p w:rsidR="007872D4" w:rsidRDefault="007872D4" w:rsidP="007872D4">
      <w:pPr>
        <w:pStyle w:val="a3"/>
        <w:ind w:firstLine="0"/>
        <w:rPr>
          <w:b/>
        </w:rPr>
      </w:pPr>
    </w:p>
    <w:p w:rsidR="007872D4" w:rsidRDefault="007872D4" w:rsidP="007872D4">
      <w:pPr>
        <w:pStyle w:val="a3"/>
        <w:ind w:firstLine="0"/>
        <w:rPr>
          <w:sz w:val="18"/>
          <w:szCs w:val="18"/>
        </w:rPr>
      </w:pPr>
    </w:p>
    <w:p w:rsidR="007872D4" w:rsidRDefault="007872D4" w:rsidP="007872D4">
      <w:pPr>
        <w:pStyle w:val="a3"/>
      </w:pPr>
      <w:proofErr w:type="gramStart"/>
      <w:r>
        <w:t xml:space="preserve">В соответствии с Законом Курской области от 26 июня 2006 года № 39-ЗКО «О пожарной безопасности Курской области, Постановлением Администрации Курской области от 25.03.2020 № 290-па «Об установлении особого противопожарного режима на территории Курской области, Постановлением Администрации </w:t>
      </w:r>
      <w:proofErr w:type="spellStart"/>
      <w:r>
        <w:t>Железногорского</w:t>
      </w:r>
      <w:proofErr w:type="spellEnd"/>
      <w:r>
        <w:t xml:space="preserve"> района Курской области от 25.03.2020 № 152-р «Об установлении особого противопожарного режима на территории муниципальных образований Курской области. </w:t>
      </w:r>
      <w:proofErr w:type="gramEnd"/>
    </w:p>
    <w:p w:rsidR="007872D4" w:rsidRDefault="007872D4" w:rsidP="007872D4">
      <w:pPr>
        <w:pStyle w:val="a3"/>
      </w:pPr>
    </w:p>
    <w:p w:rsidR="007872D4" w:rsidRDefault="007872D4" w:rsidP="007872D4">
      <w:pPr>
        <w:pStyle w:val="a3"/>
      </w:pPr>
      <w:r>
        <w:t xml:space="preserve">С целью контроля и </w:t>
      </w:r>
      <w:proofErr w:type="gramStart"/>
      <w:r>
        <w:t>принятия</w:t>
      </w:r>
      <w:proofErr w:type="gramEnd"/>
      <w:r>
        <w:t xml:space="preserve"> превентивных мер пожарной безопасности, организации тушен6ия крупных природных и техногенных пожаров на территории </w:t>
      </w:r>
      <w:proofErr w:type="spellStart"/>
      <w:r>
        <w:t>Линецкого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района: </w:t>
      </w:r>
    </w:p>
    <w:p w:rsidR="007872D4" w:rsidRDefault="007872D4" w:rsidP="007872D4">
      <w:pPr>
        <w:pStyle w:val="a3"/>
        <w:rPr>
          <w:sz w:val="16"/>
          <w:szCs w:val="16"/>
        </w:rPr>
      </w:pPr>
    </w:p>
    <w:p w:rsidR="007872D4" w:rsidRDefault="007872D4" w:rsidP="007872D4">
      <w:pPr>
        <w:pStyle w:val="a3"/>
        <w:numPr>
          <w:ilvl w:val="0"/>
          <w:numId w:val="1"/>
        </w:numPr>
        <w:tabs>
          <w:tab w:val="num" w:pos="851"/>
        </w:tabs>
        <w:ind w:left="0" w:firstLine="567"/>
      </w:pPr>
      <w:r>
        <w:t>Установить с 27.03.2020 года на территориях  МО «</w:t>
      </w:r>
      <w:proofErr w:type="spellStart"/>
      <w:r>
        <w:t>Линецкий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особый противопожарный режим до принятия решения о его отмене.</w:t>
      </w:r>
    </w:p>
    <w:p w:rsidR="007872D4" w:rsidRDefault="007872D4" w:rsidP="007872D4">
      <w:pPr>
        <w:pStyle w:val="a3"/>
        <w:ind w:firstLine="0"/>
      </w:pPr>
      <w:r>
        <w:t xml:space="preserve">          2. Утвердить и представить руководителю оперативного штаба </w:t>
      </w:r>
      <w:proofErr w:type="spellStart"/>
      <w:r>
        <w:t>Железногорского</w:t>
      </w:r>
      <w:proofErr w:type="spellEnd"/>
      <w:r>
        <w:t xml:space="preserve"> района, план мероприятий по предупреждению и ликвидации чрезвычайных ситуаций связанных с природными и техногенными пожарами;</w:t>
      </w:r>
    </w:p>
    <w:p w:rsidR="007872D4" w:rsidRDefault="007872D4" w:rsidP="007872D4">
      <w:pPr>
        <w:pStyle w:val="a3"/>
        <w:ind w:firstLine="0"/>
      </w:pPr>
      <w:r>
        <w:t xml:space="preserve">          3. В целях предупреждения возникновения пожаров организовать ежедневное патрулирование и рейды, ограничить посещение населением территорий муниципальных образований.</w:t>
      </w:r>
    </w:p>
    <w:p w:rsidR="007872D4" w:rsidRDefault="007872D4" w:rsidP="007872D4">
      <w:pPr>
        <w:pStyle w:val="a3"/>
        <w:ind w:firstLine="0"/>
      </w:pPr>
      <w:r>
        <w:t xml:space="preserve">          4. Дополнительно обеспечить запас воды для целей пожаротушения, установку звуковой сигнализации  для оповещения населения.</w:t>
      </w:r>
    </w:p>
    <w:p w:rsidR="007872D4" w:rsidRDefault="007872D4" w:rsidP="007872D4">
      <w:pPr>
        <w:pStyle w:val="a3"/>
        <w:ind w:firstLine="0"/>
      </w:pPr>
      <w:r>
        <w:t xml:space="preserve"> </w:t>
      </w:r>
    </w:p>
    <w:p w:rsidR="007872D4" w:rsidRDefault="007872D4" w:rsidP="007872D4">
      <w:pPr>
        <w:pStyle w:val="a3"/>
      </w:pPr>
      <w:r>
        <w:t xml:space="preserve"> 5. Совместно с руководителями организаций, учреждений и предприятий, в период  работ, на подведомственных территориях:</w:t>
      </w:r>
    </w:p>
    <w:p w:rsidR="007872D4" w:rsidRDefault="007872D4" w:rsidP="007872D4">
      <w:pPr>
        <w:pStyle w:val="a3"/>
        <w:ind w:firstLine="0"/>
      </w:pPr>
      <w:r>
        <w:t xml:space="preserve">           5.1. Категорически запретить разведение костров, сжигание сухой травы и другого мусора, на прилегающих территориях, на территории сельских поселений.</w:t>
      </w:r>
    </w:p>
    <w:p w:rsidR="007872D4" w:rsidRDefault="007872D4" w:rsidP="007872D4">
      <w:pPr>
        <w:pStyle w:val="a3"/>
        <w:ind w:firstLine="0"/>
      </w:pPr>
      <w:r>
        <w:t xml:space="preserve">           5.2. Организовать широкую агитационно-разъяснительную и пропагандистскую работу среди населения, учащихся образовательных учреждений и работающего </w:t>
      </w:r>
      <w:r>
        <w:lastRenderedPageBreak/>
        <w:t>персонала по соблюдению правил пожарной безопасности, а также административной ответственности за нарушения требований законодательства в области пожарной безопасности.</w:t>
      </w:r>
    </w:p>
    <w:p w:rsidR="007872D4" w:rsidRDefault="007872D4" w:rsidP="007872D4">
      <w:pPr>
        <w:pStyle w:val="a3"/>
        <w:ind w:firstLine="0"/>
      </w:pPr>
      <w:r>
        <w:t xml:space="preserve">          5.3. Совместно с работниками органов внутренних дел усилить профилактическую работу среди социально – неблагонадежных категорий населения.</w:t>
      </w:r>
    </w:p>
    <w:p w:rsidR="007872D4" w:rsidRDefault="007872D4" w:rsidP="007872D4">
      <w:pPr>
        <w:pStyle w:val="a3"/>
        <w:ind w:firstLine="0"/>
      </w:pPr>
      <w:r>
        <w:t xml:space="preserve">          5.4. Ежедневно до 15:00 представлять через единую дежурно-диспетчерскую службу района информацию о складывающейся пожарной обстановке (тел. 2-11-51, факс 4-57-81), а в случаях ее ухудшения – немедленно.</w:t>
      </w:r>
    </w:p>
    <w:p w:rsidR="007872D4" w:rsidRDefault="007872D4" w:rsidP="007872D4">
      <w:pPr>
        <w:pStyle w:val="a3"/>
        <w:ind w:firstLine="0"/>
      </w:pPr>
      <w:r>
        <w:t xml:space="preserve">         6.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7872D4" w:rsidRDefault="007872D4" w:rsidP="007872D4">
      <w:pPr>
        <w:pStyle w:val="a3"/>
        <w:ind w:left="426" w:firstLine="0"/>
      </w:pPr>
      <w:r>
        <w:t xml:space="preserve">  7. Распоряжение вступает в силу со дня его подписания.</w:t>
      </w:r>
    </w:p>
    <w:p w:rsidR="007872D4" w:rsidRDefault="007872D4" w:rsidP="007872D4">
      <w:pPr>
        <w:pStyle w:val="a3"/>
      </w:pPr>
    </w:p>
    <w:p w:rsidR="007872D4" w:rsidRDefault="007872D4" w:rsidP="007872D4">
      <w:pPr>
        <w:pStyle w:val="a3"/>
      </w:pPr>
    </w:p>
    <w:p w:rsidR="007872D4" w:rsidRDefault="007872D4" w:rsidP="007872D4">
      <w:pPr>
        <w:pStyle w:val="a3"/>
      </w:pPr>
    </w:p>
    <w:p w:rsidR="007872D4" w:rsidRDefault="007872D4" w:rsidP="007872D4">
      <w:pPr>
        <w:pStyle w:val="a3"/>
      </w:pPr>
    </w:p>
    <w:p w:rsidR="007872D4" w:rsidRDefault="007872D4" w:rsidP="007872D4">
      <w:pPr>
        <w:pStyle w:val="a3"/>
        <w:ind w:firstLine="0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Линецкого</w:t>
      </w:r>
      <w:proofErr w:type="spellEnd"/>
      <w:r>
        <w:rPr>
          <w:b/>
        </w:rPr>
        <w:t xml:space="preserve"> сельсовета</w:t>
      </w:r>
    </w:p>
    <w:p w:rsidR="007872D4" w:rsidRDefault="007872D4" w:rsidP="007872D4">
      <w:pPr>
        <w:pStyle w:val="a3"/>
        <w:ind w:firstLine="0"/>
        <w:rPr>
          <w:b/>
        </w:rPr>
      </w:pPr>
      <w:proofErr w:type="spellStart"/>
      <w:r>
        <w:rPr>
          <w:b/>
        </w:rPr>
        <w:t>Железногорского</w:t>
      </w:r>
      <w:proofErr w:type="spellEnd"/>
      <w:r>
        <w:rPr>
          <w:b/>
        </w:rPr>
        <w:t xml:space="preserve">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Т.В.Брехова</w:t>
      </w:r>
    </w:p>
    <w:p w:rsidR="007872D4" w:rsidRDefault="007872D4" w:rsidP="007872D4">
      <w:pPr>
        <w:pStyle w:val="a3"/>
        <w:ind w:firstLine="0"/>
        <w:jc w:val="left"/>
        <w:rPr>
          <w:sz w:val="22"/>
          <w:szCs w:val="22"/>
        </w:rPr>
      </w:pPr>
    </w:p>
    <w:p w:rsidR="007872D4" w:rsidRDefault="007872D4" w:rsidP="007872D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5104D1" w:rsidRDefault="005104D1"/>
    <w:sectPr w:rsidR="0051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94667"/>
    <w:multiLevelType w:val="hybridMultilevel"/>
    <w:tmpl w:val="8E528078"/>
    <w:lvl w:ilvl="0" w:tplc="E668CEC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99CA625E">
      <w:start w:val="1"/>
      <w:numFmt w:val="decimal"/>
      <w:isLgl/>
      <w:lvlText w:val="%2.%2."/>
      <w:lvlJc w:val="left"/>
      <w:pPr>
        <w:tabs>
          <w:tab w:val="num" w:pos="1287"/>
        </w:tabs>
        <w:ind w:left="1287" w:hanging="360"/>
      </w:pPr>
    </w:lvl>
    <w:lvl w:ilvl="2" w:tplc="1ABC19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E87A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8726C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E049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D657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E8A0E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1CE72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2D4"/>
    <w:rsid w:val="005104D1"/>
    <w:rsid w:val="0078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872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872D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2020-03-30T06:53:00Z</dcterms:created>
  <dcterms:modified xsi:type="dcterms:W3CDTF">2020-03-30T06:54:00Z</dcterms:modified>
</cp:coreProperties>
</file>