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3A296" w14:textId="09AD0E85" w:rsidR="00BB1A2F" w:rsidRPr="00D76CAE" w:rsidRDefault="00BB1A2F" w:rsidP="00BB1A2F">
      <w:pPr>
        <w:jc w:val="center"/>
        <w:rPr>
          <w:rFonts w:ascii="Arial" w:hAnsi="Arial" w:cs="Arial"/>
          <w:b/>
          <w:sz w:val="32"/>
          <w:szCs w:val="32"/>
        </w:rPr>
      </w:pPr>
      <w:r w:rsidRPr="00D76CAE">
        <w:rPr>
          <w:rFonts w:ascii="Arial" w:hAnsi="Arial" w:cs="Arial"/>
          <w:b/>
          <w:sz w:val="32"/>
          <w:szCs w:val="32"/>
        </w:rPr>
        <w:t>АДМИНИСТРАЦИЯ</w:t>
      </w:r>
      <w:r w:rsidR="005964AB" w:rsidRPr="00D76CAE">
        <w:rPr>
          <w:rFonts w:ascii="Arial" w:hAnsi="Arial" w:cs="Arial"/>
          <w:b/>
          <w:sz w:val="32"/>
          <w:szCs w:val="32"/>
        </w:rPr>
        <w:t xml:space="preserve"> </w:t>
      </w:r>
      <w:r w:rsidR="00F25B3D">
        <w:rPr>
          <w:rFonts w:ascii="Arial" w:hAnsi="Arial" w:cs="Arial"/>
          <w:b/>
          <w:sz w:val="32"/>
          <w:szCs w:val="32"/>
        </w:rPr>
        <w:t>ЛИНЕЦКОГО</w:t>
      </w:r>
      <w:r w:rsidR="005964AB" w:rsidRPr="00D76CAE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19513620" w14:textId="77777777" w:rsidR="00BB1A2F" w:rsidRPr="00D76CAE" w:rsidRDefault="00BB1A2F" w:rsidP="00BB1A2F">
      <w:pPr>
        <w:jc w:val="center"/>
        <w:rPr>
          <w:rFonts w:ascii="Arial" w:hAnsi="Arial" w:cs="Arial"/>
          <w:b/>
          <w:sz w:val="32"/>
          <w:szCs w:val="32"/>
        </w:rPr>
      </w:pPr>
      <w:r w:rsidRPr="00D76CAE">
        <w:rPr>
          <w:rFonts w:ascii="Arial" w:hAnsi="Arial" w:cs="Arial"/>
          <w:b/>
          <w:sz w:val="32"/>
          <w:szCs w:val="32"/>
        </w:rPr>
        <w:t xml:space="preserve">ЖЕЛЕЗНОГОРСКОГО РАЙОНА </w:t>
      </w:r>
      <w:r w:rsidRPr="00D76CAE">
        <w:rPr>
          <w:rFonts w:ascii="Arial" w:hAnsi="Arial" w:cs="Arial"/>
          <w:b/>
          <w:sz w:val="32"/>
          <w:szCs w:val="32"/>
        </w:rPr>
        <w:br/>
      </w:r>
      <w:r w:rsidRPr="00D76CAE">
        <w:rPr>
          <w:rFonts w:ascii="Arial" w:hAnsi="Arial" w:cs="Arial"/>
          <w:b/>
          <w:sz w:val="32"/>
          <w:szCs w:val="32"/>
        </w:rPr>
        <w:br/>
      </w:r>
      <w:r w:rsidRPr="00D76CAE">
        <w:rPr>
          <w:rFonts w:ascii="Arial" w:hAnsi="Arial" w:cs="Arial"/>
          <w:b/>
          <w:sz w:val="32"/>
          <w:szCs w:val="32"/>
        </w:rPr>
        <w:br/>
        <w:t>РАСПОРЯЖЕНИЕ</w:t>
      </w:r>
    </w:p>
    <w:p w14:paraId="5B96372D" w14:textId="77777777" w:rsidR="006D22D1" w:rsidRPr="00D76CAE" w:rsidRDefault="006D22D1" w:rsidP="00BB1A2F">
      <w:pPr>
        <w:jc w:val="center"/>
        <w:rPr>
          <w:rFonts w:ascii="Arial" w:hAnsi="Arial" w:cs="Arial"/>
          <w:b/>
          <w:sz w:val="32"/>
          <w:szCs w:val="32"/>
        </w:rPr>
      </w:pPr>
    </w:p>
    <w:p w14:paraId="2CCF931D" w14:textId="77777777" w:rsidR="00B93906" w:rsidRPr="00D76CAE" w:rsidRDefault="00B93906" w:rsidP="00BB1A2F">
      <w:pPr>
        <w:rPr>
          <w:rFonts w:ascii="Arial" w:hAnsi="Arial" w:cs="Arial"/>
          <w:b/>
          <w:color w:val="FF0000"/>
          <w:sz w:val="32"/>
          <w:szCs w:val="32"/>
        </w:rPr>
      </w:pPr>
    </w:p>
    <w:p w14:paraId="324B8A3D" w14:textId="62248BC9" w:rsidR="005964AB" w:rsidRPr="00D76CAE" w:rsidRDefault="00383B79" w:rsidP="006D2298">
      <w:pPr>
        <w:jc w:val="center"/>
        <w:rPr>
          <w:rFonts w:ascii="Arial" w:hAnsi="Arial" w:cs="Arial"/>
          <w:b/>
          <w:sz w:val="32"/>
          <w:szCs w:val="32"/>
        </w:rPr>
      </w:pPr>
      <w:r w:rsidRPr="00D76CAE">
        <w:rPr>
          <w:rFonts w:ascii="Arial" w:hAnsi="Arial" w:cs="Arial"/>
          <w:b/>
          <w:sz w:val="32"/>
          <w:szCs w:val="32"/>
        </w:rPr>
        <w:t xml:space="preserve">от 11 </w:t>
      </w:r>
      <w:r w:rsidR="0053738D" w:rsidRPr="00D76CAE">
        <w:rPr>
          <w:rFonts w:ascii="Arial" w:hAnsi="Arial" w:cs="Arial"/>
          <w:b/>
          <w:sz w:val="32"/>
          <w:szCs w:val="32"/>
        </w:rPr>
        <w:t xml:space="preserve">июня </w:t>
      </w:r>
      <w:r w:rsidRPr="00D76CAE">
        <w:rPr>
          <w:rFonts w:ascii="Arial" w:hAnsi="Arial" w:cs="Arial"/>
          <w:b/>
          <w:sz w:val="32"/>
          <w:szCs w:val="32"/>
        </w:rPr>
        <w:t>2020</w:t>
      </w:r>
      <w:r w:rsidR="006D22D1" w:rsidRPr="00D76CAE">
        <w:rPr>
          <w:rFonts w:ascii="Arial" w:hAnsi="Arial" w:cs="Arial"/>
          <w:b/>
          <w:sz w:val="32"/>
          <w:szCs w:val="32"/>
        </w:rPr>
        <w:t xml:space="preserve"> №</w:t>
      </w:r>
      <w:r w:rsidR="0053738D" w:rsidRPr="00D76CAE">
        <w:rPr>
          <w:rFonts w:ascii="Arial" w:hAnsi="Arial" w:cs="Arial"/>
          <w:b/>
          <w:sz w:val="32"/>
          <w:szCs w:val="32"/>
        </w:rPr>
        <w:t xml:space="preserve"> </w:t>
      </w:r>
      <w:r w:rsidR="00F25B3D">
        <w:rPr>
          <w:rFonts w:ascii="Arial" w:hAnsi="Arial" w:cs="Arial"/>
          <w:b/>
          <w:sz w:val="32"/>
          <w:szCs w:val="32"/>
        </w:rPr>
        <w:t>27</w:t>
      </w:r>
    </w:p>
    <w:p w14:paraId="170323AC" w14:textId="77777777" w:rsidR="0053738D" w:rsidRPr="00D76CAE" w:rsidRDefault="0053738D" w:rsidP="006D2298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14:paraId="6E7C4B55" w14:textId="600CC152" w:rsidR="008C6FCE" w:rsidRPr="00D76CAE" w:rsidRDefault="00BB1A2F" w:rsidP="00F25B3D">
      <w:pPr>
        <w:jc w:val="center"/>
        <w:rPr>
          <w:rFonts w:ascii="Arial" w:hAnsi="Arial" w:cs="Arial"/>
          <w:b/>
          <w:sz w:val="32"/>
          <w:szCs w:val="32"/>
        </w:rPr>
      </w:pPr>
      <w:r w:rsidRPr="00D76CAE">
        <w:rPr>
          <w:rFonts w:ascii="Arial" w:hAnsi="Arial" w:cs="Arial"/>
          <w:b/>
          <w:sz w:val="32"/>
          <w:szCs w:val="32"/>
        </w:rPr>
        <w:t>О</w:t>
      </w:r>
      <w:r w:rsidR="008C6FCE" w:rsidRPr="00D76CAE">
        <w:rPr>
          <w:rFonts w:ascii="Arial" w:hAnsi="Arial" w:cs="Arial"/>
          <w:b/>
          <w:sz w:val="32"/>
          <w:szCs w:val="32"/>
        </w:rPr>
        <w:t xml:space="preserve">б </w:t>
      </w:r>
      <w:r w:rsidR="003304FC" w:rsidRPr="00D76CAE">
        <w:rPr>
          <w:rFonts w:ascii="Arial" w:hAnsi="Arial" w:cs="Arial"/>
          <w:b/>
          <w:sz w:val="32"/>
          <w:szCs w:val="32"/>
        </w:rPr>
        <w:t>утверждении мер</w:t>
      </w:r>
      <w:r w:rsidR="008C6FCE" w:rsidRPr="00D76CAE">
        <w:rPr>
          <w:rFonts w:ascii="Arial" w:hAnsi="Arial" w:cs="Arial"/>
          <w:b/>
          <w:sz w:val="32"/>
          <w:szCs w:val="32"/>
        </w:rPr>
        <w:t xml:space="preserve"> по дополнительной поддержке субъектов предпринимательской </w:t>
      </w:r>
      <w:proofErr w:type="gramStart"/>
      <w:r w:rsidR="008C6FCE" w:rsidRPr="00D76CAE">
        <w:rPr>
          <w:rFonts w:ascii="Arial" w:hAnsi="Arial" w:cs="Arial"/>
          <w:b/>
          <w:sz w:val="32"/>
          <w:szCs w:val="32"/>
        </w:rPr>
        <w:t>деятельности  и</w:t>
      </w:r>
      <w:proofErr w:type="gramEnd"/>
      <w:r w:rsidR="008C6FCE" w:rsidRPr="00D76CAE">
        <w:rPr>
          <w:rFonts w:ascii="Arial" w:hAnsi="Arial" w:cs="Arial"/>
          <w:b/>
          <w:sz w:val="32"/>
          <w:szCs w:val="32"/>
        </w:rPr>
        <w:t xml:space="preserve"> экономики </w:t>
      </w:r>
      <w:r w:rsidR="005964AB" w:rsidRPr="00D76CAE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="00F25B3D">
        <w:rPr>
          <w:rFonts w:ascii="Arial" w:hAnsi="Arial" w:cs="Arial"/>
          <w:b/>
          <w:sz w:val="32"/>
          <w:szCs w:val="32"/>
        </w:rPr>
        <w:t>Линецкий</w:t>
      </w:r>
      <w:proofErr w:type="spellEnd"/>
      <w:r w:rsidR="005964AB" w:rsidRPr="00D76CAE">
        <w:rPr>
          <w:rFonts w:ascii="Arial" w:hAnsi="Arial" w:cs="Arial"/>
          <w:b/>
          <w:sz w:val="32"/>
          <w:szCs w:val="32"/>
        </w:rPr>
        <w:t xml:space="preserve"> сельсовет» </w:t>
      </w:r>
      <w:r w:rsidR="008C6FCE" w:rsidRPr="00D76CAE">
        <w:rPr>
          <w:rFonts w:ascii="Arial" w:hAnsi="Arial" w:cs="Arial"/>
          <w:b/>
          <w:sz w:val="32"/>
          <w:szCs w:val="32"/>
        </w:rPr>
        <w:t>Железногорского района Курской области, направленных на снижение издержек от последствий распространения корон</w:t>
      </w:r>
      <w:r w:rsidR="00F25B3D">
        <w:rPr>
          <w:rFonts w:ascii="Arial" w:hAnsi="Arial" w:cs="Arial"/>
          <w:b/>
          <w:sz w:val="32"/>
          <w:szCs w:val="32"/>
        </w:rPr>
        <w:t>а</w:t>
      </w:r>
      <w:r w:rsidR="008C6FCE" w:rsidRPr="00D76CAE">
        <w:rPr>
          <w:rFonts w:ascii="Arial" w:hAnsi="Arial" w:cs="Arial"/>
          <w:b/>
          <w:sz w:val="32"/>
          <w:szCs w:val="32"/>
        </w:rPr>
        <w:t>вирусной инфекции</w:t>
      </w:r>
    </w:p>
    <w:p w14:paraId="3162F184" w14:textId="77777777" w:rsidR="00BB1A2F" w:rsidRPr="00D76CAE" w:rsidRDefault="00BB1A2F" w:rsidP="008C6FCE">
      <w:pPr>
        <w:jc w:val="center"/>
        <w:rPr>
          <w:rFonts w:ascii="Arial" w:hAnsi="Arial" w:cs="Arial"/>
          <w:b/>
          <w:sz w:val="32"/>
          <w:szCs w:val="32"/>
        </w:rPr>
      </w:pPr>
      <w:r w:rsidRPr="00D76CAE">
        <w:rPr>
          <w:rFonts w:ascii="Arial" w:hAnsi="Arial" w:cs="Arial"/>
          <w:b/>
          <w:sz w:val="32"/>
          <w:szCs w:val="32"/>
        </w:rPr>
        <w:t xml:space="preserve"> </w:t>
      </w:r>
    </w:p>
    <w:p w14:paraId="3BD835B0" w14:textId="061B0292" w:rsidR="00E27311" w:rsidRPr="00D76CAE" w:rsidRDefault="00BB1A2F" w:rsidP="005574FF">
      <w:pPr>
        <w:jc w:val="both"/>
        <w:rPr>
          <w:rFonts w:ascii="Arial" w:hAnsi="Arial" w:cs="Arial"/>
          <w:sz w:val="24"/>
          <w:szCs w:val="24"/>
        </w:rPr>
      </w:pPr>
      <w:r w:rsidRPr="00D76CAE">
        <w:rPr>
          <w:rFonts w:ascii="Arial" w:hAnsi="Arial" w:cs="Arial"/>
          <w:sz w:val="24"/>
          <w:szCs w:val="24"/>
        </w:rPr>
        <w:tab/>
        <w:t>Руководствуясь</w:t>
      </w:r>
      <w:r w:rsidR="008C6FCE" w:rsidRPr="00D76CAE">
        <w:rPr>
          <w:rFonts w:ascii="Arial" w:hAnsi="Arial" w:cs="Arial"/>
          <w:sz w:val="24"/>
          <w:szCs w:val="24"/>
        </w:rPr>
        <w:t xml:space="preserve"> Указом Президента Российской Федерации от 25.03.2020 №206 «Об объявлении в Российской Федерации нерабочих дней», Указом Президента РФ от 02.04.2020 №239 </w:t>
      </w:r>
      <w:r w:rsidR="003304FC" w:rsidRPr="00D76CAE">
        <w:rPr>
          <w:rFonts w:ascii="Arial" w:hAnsi="Arial" w:cs="Arial"/>
          <w:sz w:val="24"/>
          <w:szCs w:val="24"/>
        </w:rPr>
        <w:t>«</w:t>
      </w:r>
      <w:r w:rsidR="008C6FCE" w:rsidRPr="00D76CAE">
        <w:rPr>
          <w:rFonts w:ascii="Arial" w:hAnsi="Arial" w:cs="Arial"/>
          <w:sz w:val="24"/>
          <w:szCs w:val="24"/>
        </w:rPr>
        <w:t xml:space="preserve">О мерах по обеспечению </w:t>
      </w:r>
      <w:proofErr w:type="spellStart"/>
      <w:r w:rsidR="008C6FCE" w:rsidRPr="00D76CAE">
        <w:rPr>
          <w:rFonts w:ascii="Arial" w:hAnsi="Arial" w:cs="Arial"/>
          <w:sz w:val="24"/>
          <w:szCs w:val="24"/>
        </w:rPr>
        <w:t>санит</w:t>
      </w:r>
      <w:r w:rsidR="00F25B3D">
        <w:rPr>
          <w:rFonts w:ascii="Arial" w:hAnsi="Arial" w:cs="Arial"/>
          <w:sz w:val="24"/>
          <w:szCs w:val="24"/>
        </w:rPr>
        <w:t>а</w:t>
      </w:r>
      <w:r w:rsidR="008C6FCE" w:rsidRPr="00D76CAE">
        <w:rPr>
          <w:rFonts w:ascii="Arial" w:hAnsi="Arial" w:cs="Arial"/>
          <w:sz w:val="24"/>
          <w:szCs w:val="24"/>
        </w:rPr>
        <w:t>рно</w:t>
      </w:r>
      <w:proofErr w:type="spellEnd"/>
      <w:r w:rsidR="008C6FCE" w:rsidRPr="00D76CAE">
        <w:rPr>
          <w:rFonts w:ascii="Arial" w:hAnsi="Arial" w:cs="Arial"/>
          <w:sz w:val="24"/>
          <w:szCs w:val="24"/>
        </w:rPr>
        <w:t xml:space="preserve"> – эпидемиологического благополучия населения на территории Российской Федерации в связи с  распространением новой корон</w:t>
      </w:r>
      <w:r w:rsidR="00F25B3D">
        <w:rPr>
          <w:rFonts w:ascii="Arial" w:hAnsi="Arial" w:cs="Arial"/>
          <w:sz w:val="24"/>
          <w:szCs w:val="24"/>
        </w:rPr>
        <w:t>а</w:t>
      </w:r>
      <w:r w:rsidR="008C6FCE" w:rsidRPr="00D76CAE">
        <w:rPr>
          <w:rFonts w:ascii="Arial" w:hAnsi="Arial" w:cs="Arial"/>
          <w:sz w:val="24"/>
          <w:szCs w:val="24"/>
        </w:rPr>
        <w:t>вирусной инфекции (</w:t>
      </w:r>
      <w:r w:rsidR="008C6FCE" w:rsidRPr="00D76CAE">
        <w:rPr>
          <w:rFonts w:ascii="Arial" w:hAnsi="Arial" w:cs="Arial"/>
          <w:sz w:val="24"/>
          <w:szCs w:val="24"/>
          <w:lang w:val="en-US"/>
        </w:rPr>
        <w:t>C</w:t>
      </w:r>
      <w:r w:rsidR="00CE054F" w:rsidRPr="00D76CAE">
        <w:rPr>
          <w:rFonts w:ascii="Arial" w:hAnsi="Arial" w:cs="Arial"/>
          <w:sz w:val="24"/>
          <w:szCs w:val="24"/>
        </w:rPr>
        <w:t>О</w:t>
      </w:r>
      <w:r w:rsidR="008C6FCE" w:rsidRPr="00D76CAE">
        <w:rPr>
          <w:rFonts w:ascii="Arial" w:hAnsi="Arial" w:cs="Arial"/>
          <w:sz w:val="24"/>
          <w:szCs w:val="24"/>
          <w:lang w:val="en-US"/>
        </w:rPr>
        <w:t>VID</w:t>
      </w:r>
      <w:r w:rsidR="008C6FCE" w:rsidRPr="00D76CAE">
        <w:rPr>
          <w:rFonts w:ascii="Arial" w:hAnsi="Arial" w:cs="Arial"/>
          <w:sz w:val="24"/>
          <w:szCs w:val="24"/>
        </w:rPr>
        <w:t>-19)</w:t>
      </w:r>
      <w:r w:rsidR="003304FC" w:rsidRPr="00D76CAE">
        <w:rPr>
          <w:rFonts w:ascii="Arial" w:hAnsi="Arial" w:cs="Arial"/>
          <w:sz w:val="24"/>
          <w:szCs w:val="24"/>
        </w:rPr>
        <w:t>»</w:t>
      </w:r>
      <w:r w:rsidR="008C6FCE" w:rsidRPr="00D76CAE">
        <w:rPr>
          <w:rFonts w:ascii="Arial" w:hAnsi="Arial" w:cs="Arial"/>
          <w:sz w:val="24"/>
          <w:szCs w:val="24"/>
        </w:rPr>
        <w:t>, распоряжением Губернатора Курской области от 10.03.2020 №60-рг «О введении режима повышенной готовности», рассмотрев  письмо  Аппарата упол</w:t>
      </w:r>
      <w:r w:rsidR="003304FC" w:rsidRPr="00D76CAE">
        <w:rPr>
          <w:rFonts w:ascii="Arial" w:hAnsi="Arial" w:cs="Arial"/>
          <w:sz w:val="24"/>
          <w:szCs w:val="24"/>
        </w:rPr>
        <w:t>номоченного по защите прав предпринимателей в Курской области от 20.04.2020 №01-12/285 «О дополнительных мерах поддержки бизнеса»</w:t>
      </w:r>
      <w:r w:rsidR="005964AB" w:rsidRPr="00D76CAE">
        <w:rPr>
          <w:rFonts w:ascii="Arial" w:hAnsi="Arial" w:cs="Arial"/>
          <w:sz w:val="24"/>
          <w:szCs w:val="24"/>
        </w:rPr>
        <w:t xml:space="preserve"> распоряжением Администрации Железногорского района от 11.06.2020 г №263-р «Об утверждении мер по дополнительной поддержке субъектов предпринимательской деятельности и экономики Железногорского района Курской области, направленных на снижение издержек от последствий распространения корон</w:t>
      </w:r>
      <w:r w:rsidR="00F25B3D">
        <w:rPr>
          <w:rFonts w:ascii="Arial" w:hAnsi="Arial" w:cs="Arial"/>
          <w:sz w:val="24"/>
          <w:szCs w:val="24"/>
        </w:rPr>
        <w:t>а</w:t>
      </w:r>
      <w:r w:rsidR="005964AB" w:rsidRPr="00D76CAE">
        <w:rPr>
          <w:rFonts w:ascii="Arial" w:hAnsi="Arial" w:cs="Arial"/>
          <w:sz w:val="24"/>
          <w:szCs w:val="24"/>
        </w:rPr>
        <w:t>вирусной инфекции»</w:t>
      </w:r>
      <w:r w:rsidR="003304FC" w:rsidRPr="00D76CAE">
        <w:rPr>
          <w:rFonts w:ascii="Arial" w:hAnsi="Arial" w:cs="Arial"/>
          <w:sz w:val="24"/>
          <w:szCs w:val="24"/>
        </w:rPr>
        <w:t>,</w:t>
      </w:r>
    </w:p>
    <w:p w14:paraId="70906784" w14:textId="77777777" w:rsidR="005574FF" w:rsidRPr="00D76CAE" w:rsidRDefault="005574FF" w:rsidP="005574FF">
      <w:pPr>
        <w:jc w:val="both"/>
        <w:rPr>
          <w:rFonts w:ascii="Arial" w:hAnsi="Arial" w:cs="Arial"/>
          <w:sz w:val="24"/>
          <w:szCs w:val="24"/>
        </w:rPr>
      </w:pPr>
    </w:p>
    <w:p w14:paraId="6EE03733" w14:textId="16C3B222" w:rsidR="003304FC" w:rsidRPr="00D76CAE" w:rsidRDefault="005574FF" w:rsidP="005574FF">
      <w:pPr>
        <w:jc w:val="both"/>
        <w:rPr>
          <w:rFonts w:ascii="Arial" w:hAnsi="Arial" w:cs="Arial"/>
          <w:sz w:val="24"/>
          <w:szCs w:val="24"/>
        </w:rPr>
      </w:pPr>
      <w:r w:rsidRPr="00D76CAE">
        <w:rPr>
          <w:rFonts w:ascii="Arial" w:hAnsi="Arial" w:cs="Arial"/>
          <w:sz w:val="24"/>
          <w:szCs w:val="24"/>
        </w:rPr>
        <w:tab/>
        <w:t>1.</w:t>
      </w:r>
      <w:r w:rsidR="00CE054F" w:rsidRPr="00D76CAE">
        <w:rPr>
          <w:rFonts w:ascii="Arial" w:hAnsi="Arial" w:cs="Arial"/>
          <w:sz w:val="24"/>
          <w:szCs w:val="24"/>
        </w:rPr>
        <w:t xml:space="preserve"> </w:t>
      </w:r>
      <w:r w:rsidR="003304FC" w:rsidRPr="00D76CAE">
        <w:rPr>
          <w:rFonts w:ascii="Arial" w:hAnsi="Arial" w:cs="Arial"/>
          <w:sz w:val="24"/>
          <w:szCs w:val="24"/>
        </w:rPr>
        <w:t xml:space="preserve">Утвердить меры дополнительной поддержки субъектов предпринимательской деятельности и экономики </w:t>
      </w:r>
      <w:r w:rsidR="005964AB" w:rsidRPr="00D76CAE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F25B3D">
        <w:rPr>
          <w:rFonts w:ascii="Arial" w:hAnsi="Arial" w:cs="Arial"/>
          <w:sz w:val="24"/>
          <w:szCs w:val="24"/>
        </w:rPr>
        <w:t>Линецкий</w:t>
      </w:r>
      <w:proofErr w:type="spellEnd"/>
      <w:r w:rsidR="005964AB" w:rsidRPr="00D76CAE">
        <w:rPr>
          <w:rFonts w:ascii="Arial" w:hAnsi="Arial" w:cs="Arial"/>
          <w:sz w:val="24"/>
          <w:szCs w:val="24"/>
        </w:rPr>
        <w:t xml:space="preserve"> сельсовет»</w:t>
      </w:r>
      <w:r w:rsidR="005964AB" w:rsidRPr="00D76CAE">
        <w:rPr>
          <w:rFonts w:ascii="Arial" w:hAnsi="Arial" w:cs="Arial"/>
          <w:b/>
          <w:sz w:val="24"/>
          <w:szCs w:val="24"/>
        </w:rPr>
        <w:t xml:space="preserve"> </w:t>
      </w:r>
      <w:r w:rsidR="003304FC" w:rsidRPr="00D76CAE">
        <w:rPr>
          <w:rFonts w:ascii="Arial" w:hAnsi="Arial" w:cs="Arial"/>
          <w:sz w:val="24"/>
          <w:szCs w:val="24"/>
        </w:rPr>
        <w:t>Железногорского района Курской области, направленных на снижение издержек от последствий распространения корон</w:t>
      </w:r>
      <w:r w:rsidR="00F25B3D">
        <w:rPr>
          <w:rFonts w:ascii="Arial" w:hAnsi="Arial" w:cs="Arial"/>
          <w:sz w:val="24"/>
          <w:szCs w:val="24"/>
        </w:rPr>
        <w:t>а</w:t>
      </w:r>
      <w:r w:rsidR="003304FC" w:rsidRPr="00D76CAE">
        <w:rPr>
          <w:rFonts w:ascii="Arial" w:hAnsi="Arial" w:cs="Arial"/>
          <w:sz w:val="24"/>
          <w:szCs w:val="24"/>
        </w:rPr>
        <w:t>вирусной инфекции согласно приложению.</w:t>
      </w:r>
    </w:p>
    <w:p w14:paraId="2AB2904C" w14:textId="305FB71B" w:rsidR="003304FC" w:rsidRPr="00D76CAE" w:rsidRDefault="002B6641" w:rsidP="005574FF">
      <w:pPr>
        <w:jc w:val="both"/>
        <w:rPr>
          <w:rFonts w:ascii="Arial" w:hAnsi="Arial" w:cs="Arial"/>
          <w:sz w:val="24"/>
          <w:szCs w:val="24"/>
        </w:rPr>
      </w:pPr>
      <w:r w:rsidRPr="00D76CAE">
        <w:rPr>
          <w:rFonts w:ascii="Arial" w:hAnsi="Arial" w:cs="Arial"/>
          <w:sz w:val="24"/>
          <w:szCs w:val="24"/>
        </w:rPr>
        <w:tab/>
        <w:t>2</w:t>
      </w:r>
      <w:r w:rsidR="005964AB" w:rsidRPr="00D76CAE">
        <w:rPr>
          <w:rFonts w:ascii="Arial" w:hAnsi="Arial" w:cs="Arial"/>
          <w:sz w:val="24"/>
          <w:szCs w:val="24"/>
        </w:rPr>
        <w:t>.</w:t>
      </w:r>
      <w:r w:rsidRPr="00D76CAE">
        <w:rPr>
          <w:rFonts w:ascii="Arial" w:hAnsi="Arial" w:cs="Arial"/>
          <w:sz w:val="24"/>
          <w:szCs w:val="24"/>
        </w:rPr>
        <w:t xml:space="preserve"> </w:t>
      </w:r>
      <w:r w:rsidR="005964AB" w:rsidRPr="00D76CAE">
        <w:rPr>
          <w:rFonts w:ascii="Arial" w:hAnsi="Arial" w:cs="Arial"/>
          <w:sz w:val="24"/>
          <w:szCs w:val="24"/>
        </w:rPr>
        <w:t>О</w:t>
      </w:r>
      <w:r w:rsidRPr="00D76CAE">
        <w:rPr>
          <w:rFonts w:ascii="Arial" w:hAnsi="Arial" w:cs="Arial"/>
          <w:sz w:val="24"/>
          <w:szCs w:val="24"/>
        </w:rPr>
        <w:t xml:space="preserve">беспечить размещение настоящего распоряжения на официальном сайте Администрации </w:t>
      </w:r>
      <w:proofErr w:type="spellStart"/>
      <w:r w:rsidR="00F25B3D">
        <w:rPr>
          <w:rFonts w:ascii="Arial" w:hAnsi="Arial" w:cs="Arial"/>
          <w:sz w:val="24"/>
          <w:szCs w:val="24"/>
        </w:rPr>
        <w:t>Линецкого</w:t>
      </w:r>
      <w:proofErr w:type="spellEnd"/>
      <w:r w:rsidR="005964AB" w:rsidRPr="00D76CAE">
        <w:rPr>
          <w:rFonts w:ascii="Arial" w:hAnsi="Arial" w:cs="Arial"/>
          <w:sz w:val="24"/>
          <w:szCs w:val="24"/>
        </w:rPr>
        <w:t xml:space="preserve"> сельсовета </w:t>
      </w:r>
      <w:r w:rsidRPr="00D76CAE">
        <w:rPr>
          <w:rFonts w:ascii="Arial" w:hAnsi="Arial" w:cs="Arial"/>
          <w:sz w:val="24"/>
          <w:szCs w:val="24"/>
        </w:rPr>
        <w:t>Железногорского района в сети «Интернет».</w:t>
      </w:r>
    </w:p>
    <w:p w14:paraId="1F567553" w14:textId="77777777" w:rsidR="002B6641" w:rsidRPr="00D76CAE" w:rsidRDefault="002B6641" w:rsidP="005574FF">
      <w:pPr>
        <w:jc w:val="both"/>
        <w:rPr>
          <w:rFonts w:ascii="Arial" w:hAnsi="Arial" w:cs="Arial"/>
          <w:sz w:val="24"/>
          <w:szCs w:val="24"/>
        </w:rPr>
      </w:pPr>
      <w:r w:rsidRPr="00D76CAE">
        <w:rPr>
          <w:rFonts w:ascii="Arial" w:hAnsi="Arial" w:cs="Arial"/>
          <w:sz w:val="24"/>
          <w:szCs w:val="24"/>
        </w:rPr>
        <w:tab/>
        <w:t>3.</w:t>
      </w:r>
      <w:r w:rsidR="00CE054F" w:rsidRPr="00D76CAE">
        <w:rPr>
          <w:rFonts w:ascii="Arial" w:hAnsi="Arial" w:cs="Arial"/>
          <w:sz w:val="24"/>
          <w:szCs w:val="24"/>
        </w:rPr>
        <w:t xml:space="preserve"> </w:t>
      </w:r>
      <w:r w:rsidRPr="00D76CAE">
        <w:rPr>
          <w:rFonts w:ascii="Arial" w:hAnsi="Arial" w:cs="Arial"/>
          <w:sz w:val="24"/>
          <w:szCs w:val="24"/>
        </w:rPr>
        <w:t xml:space="preserve">Контроль за исполнением настоящего распоряжения </w:t>
      </w:r>
      <w:r w:rsidR="005964AB" w:rsidRPr="00D76CAE">
        <w:rPr>
          <w:rFonts w:ascii="Arial" w:hAnsi="Arial" w:cs="Arial"/>
          <w:sz w:val="24"/>
          <w:szCs w:val="24"/>
        </w:rPr>
        <w:t>оставляю за собой</w:t>
      </w:r>
    </w:p>
    <w:p w14:paraId="52DFB017" w14:textId="77777777" w:rsidR="000704E5" w:rsidRPr="00D76CAE" w:rsidRDefault="002B6641" w:rsidP="005574FF">
      <w:pPr>
        <w:jc w:val="both"/>
        <w:rPr>
          <w:rFonts w:ascii="Arial" w:hAnsi="Arial" w:cs="Arial"/>
          <w:sz w:val="24"/>
          <w:szCs w:val="24"/>
        </w:rPr>
      </w:pPr>
      <w:r w:rsidRPr="00D76CAE">
        <w:rPr>
          <w:rFonts w:ascii="Arial" w:hAnsi="Arial" w:cs="Arial"/>
          <w:sz w:val="24"/>
          <w:szCs w:val="24"/>
        </w:rPr>
        <w:tab/>
        <w:t>4</w:t>
      </w:r>
      <w:r w:rsidR="00051863" w:rsidRPr="00D76CAE">
        <w:rPr>
          <w:rFonts w:ascii="Arial" w:hAnsi="Arial" w:cs="Arial"/>
          <w:sz w:val="24"/>
          <w:szCs w:val="24"/>
        </w:rPr>
        <w:t>.</w:t>
      </w:r>
      <w:r w:rsidR="00CE054F" w:rsidRPr="00D76CAE">
        <w:rPr>
          <w:rFonts w:ascii="Arial" w:hAnsi="Arial" w:cs="Arial"/>
          <w:sz w:val="24"/>
          <w:szCs w:val="24"/>
        </w:rPr>
        <w:t xml:space="preserve"> </w:t>
      </w:r>
      <w:r w:rsidR="00051863" w:rsidRPr="00D76CAE">
        <w:rPr>
          <w:rFonts w:ascii="Arial" w:hAnsi="Arial" w:cs="Arial"/>
          <w:sz w:val="24"/>
          <w:szCs w:val="24"/>
        </w:rPr>
        <w:t>Распоряжение вступает в силу со дня его подписания.</w:t>
      </w:r>
    </w:p>
    <w:p w14:paraId="6A73525F" w14:textId="77777777" w:rsidR="00050932" w:rsidRPr="00D76CAE" w:rsidRDefault="00050932" w:rsidP="005574FF">
      <w:pPr>
        <w:jc w:val="both"/>
        <w:rPr>
          <w:rFonts w:ascii="Arial" w:hAnsi="Arial" w:cs="Arial"/>
          <w:sz w:val="24"/>
          <w:szCs w:val="24"/>
        </w:rPr>
      </w:pPr>
    </w:p>
    <w:p w14:paraId="652BF58E" w14:textId="77777777" w:rsidR="00050932" w:rsidRPr="00D76CAE" w:rsidRDefault="00050932" w:rsidP="005574FF">
      <w:pPr>
        <w:jc w:val="both"/>
        <w:rPr>
          <w:rFonts w:ascii="Arial" w:hAnsi="Arial" w:cs="Arial"/>
          <w:sz w:val="24"/>
          <w:szCs w:val="24"/>
        </w:rPr>
      </w:pPr>
    </w:p>
    <w:p w14:paraId="627829C4" w14:textId="77777777" w:rsidR="000704E5" w:rsidRPr="00D76CAE" w:rsidRDefault="000704E5" w:rsidP="005574FF">
      <w:pPr>
        <w:jc w:val="both"/>
        <w:rPr>
          <w:rFonts w:ascii="Arial" w:hAnsi="Arial" w:cs="Arial"/>
          <w:sz w:val="24"/>
          <w:szCs w:val="24"/>
        </w:rPr>
      </w:pPr>
    </w:p>
    <w:p w14:paraId="36E73499" w14:textId="0CE2B637" w:rsidR="005964AB" w:rsidRPr="00D76CAE" w:rsidRDefault="00051863" w:rsidP="005574FF">
      <w:pPr>
        <w:jc w:val="both"/>
        <w:rPr>
          <w:rFonts w:ascii="Arial" w:hAnsi="Arial" w:cs="Arial"/>
          <w:b/>
          <w:sz w:val="24"/>
          <w:szCs w:val="24"/>
        </w:rPr>
      </w:pPr>
      <w:r w:rsidRPr="00D76CAE"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 w:rsidR="00F25B3D">
        <w:rPr>
          <w:rFonts w:ascii="Arial" w:hAnsi="Arial" w:cs="Arial"/>
          <w:b/>
          <w:sz w:val="24"/>
          <w:szCs w:val="24"/>
        </w:rPr>
        <w:t>Линецкого</w:t>
      </w:r>
      <w:proofErr w:type="spellEnd"/>
      <w:r w:rsidR="005964AB" w:rsidRPr="00D76CAE">
        <w:rPr>
          <w:rFonts w:ascii="Arial" w:hAnsi="Arial" w:cs="Arial"/>
          <w:b/>
          <w:sz w:val="24"/>
          <w:szCs w:val="24"/>
        </w:rPr>
        <w:t xml:space="preserve"> сельсовета</w:t>
      </w:r>
    </w:p>
    <w:p w14:paraId="5ED996BD" w14:textId="5A483F0D" w:rsidR="00D76CAE" w:rsidRPr="00D76CAE" w:rsidRDefault="00051863" w:rsidP="00D76CAE">
      <w:pPr>
        <w:rPr>
          <w:rFonts w:ascii="Arial" w:hAnsi="Arial" w:cs="Arial"/>
          <w:b/>
          <w:sz w:val="24"/>
          <w:szCs w:val="24"/>
        </w:rPr>
        <w:sectPr w:rsidR="00D76CAE" w:rsidRPr="00D76CAE" w:rsidSect="00D76CAE">
          <w:pgSz w:w="11906" w:h="16838"/>
          <w:pgMar w:top="1134" w:right="1531" w:bottom="1134" w:left="1247" w:header="708" w:footer="708" w:gutter="0"/>
          <w:cols w:space="708"/>
          <w:docGrid w:linePitch="360"/>
        </w:sectPr>
      </w:pPr>
      <w:r w:rsidRPr="00D76CAE">
        <w:rPr>
          <w:rFonts w:ascii="Arial" w:hAnsi="Arial" w:cs="Arial"/>
          <w:b/>
          <w:sz w:val="24"/>
          <w:szCs w:val="24"/>
        </w:rPr>
        <w:t>Железногорского района</w:t>
      </w:r>
      <w:r w:rsidR="005964AB" w:rsidRPr="00D76CAE">
        <w:rPr>
          <w:rFonts w:ascii="Arial" w:hAnsi="Arial" w:cs="Arial"/>
          <w:b/>
          <w:sz w:val="24"/>
          <w:szCs w:val="24"/>
        </w:rPr>
        <w:tab/>
      </w:r>
      <w:r w:rsidR="005964AB" w:rsidRPr="00D76CAE">
        <w:rPr>
          <w:rFonts w:ascii="Arial" w:hAnsi="Arial" w:cs="Arial"/>
          <w:b/>
          <w:sz w:val="24"/>
          <w:szCs w:val="24"/>
        </w:rPr>
        <w:tab/>
      </w:r>
      <w:r w:rsidR="005964AB" w:rsidRPr="00D76CAE">
        <w:rPr>
          <w:rFonts w:ascii="Arial" w:hAnsi="Arial" w:cs="Arial"/>
          <w:b/>
          <w:sz w:val="24"/>
          <w:szCs w:val="24"/>
        </w:rPr>
        <w:tab/>
      </w:r>
      <w:r w:rsidR="005964AB" w:rsidRPr="00D76CAE">
        <w:rPr>
          <w:rFonts w:ascii="Arial" w:hAnsi="Arial" w:cs="Arial"/>
          <w:b/>
          <w:sz w:val="24"/>
          <w:szCs w:val="24"/>
        </w:rPr>
        <w:tab/>
      </w:r>
      <w:r w:rsidR="00D76CAE">
        <w:rPr>
          <w:rFonts w:ascii="Arial" w:hAnsi="Arial" w:cs="Arial"/>
          <w:b/>
          <w:sz w:val="24"/>
          <w:szCs w:val="24"/>
        </w:rPr>
        <w:tab/>
      </w:r>
      <w:r w:rsidR="00D76CAE">
        <w:rPr>
          <w:rFonts w:ascii="Arial" w:hAnsi="Arial" w:cs="Arial"/>
          <w:b/>
          <w:sz w:val="24"/>
          <w:szCs w:val="24"/>
        </w:rPr>
        <w:tab/>
      </w:r>
      <w:r w:rsidR="00F25B3D">
        <w:rPr>
          <w:rFonts w:ascii="Arial" w:hAnsi="Arial" w:cs="Arial"/>
          <w:b/>
          <w:sz w:val="24"/>
          <w:szCs w:val="24"/>
        </w:rPr>
        <w:t>Т.В. Брехова</w:t>
      </w:r>
    </w:p>
    <w:p w14:paraId="5C78C399" w14:textId="604B47D7" w:rsidR="00D76CAE" w:rsidRPr="00D76CAE" w:rsidRDefault="00F25B3D" w:rsidP="00D76CAE">
      <w:pPr>
        <w:pStyle w:val="ConsPlusTitle"/>
        <w:ind w:left="7080" w:firstLine="708"/>
        <w:jc w:val="righ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lastRenderedPageBreak/>
        <w:t>П</w:t>
      </w:r>
      <w:r w:rsidR="00D76CAE" w:rsidRPr="00D76CAE">
        <w:rPr>
          <w:rFonts w:ascii="Arial" w:hAnsi="Arial" w:cs="Arial"/>
          <w:b w:val="0"/>
          <w:sz w:val="20"/>
        </w:rPr>
        <w:t xml:space="preserve">риложение </w:t>
      </w:r>
    </w:p>
    <w:p w14:paraId="1FF4B6DA" w14:textId="27D01224" w:rsidR="00D76CAE" w:rsidRDefault="00D76CAE" w:rsidP="00D76CAE">
      <w:pPr>
        <w:pStyle w:val="ConsPlusTitle"/>
        <w:jc w:val="right"/>
        <w:rPr>
          <w:rFonts w:ascii="Arial" w:hAnsi="Arial" w:cs="Arial"/>
          <w:b w:val="0"/>
          <w:sz w:val="20"/>
        </w:rPr>
      </w:pPr>
      <w:r w:rsidRPr="00D76CAE">
        <w:rPr>
          <w:rFonts w:ascii="Arial" w:hAnsi="Arial" w:cs="Arial"/>
          <w:b w:val="0"/>
          <w:sz w:val="20"/>
        </w:rPr>
        <w:tab/>
      </w:r>
      <w:r w:rsidRPr="00D76CAE">
        <w:rPr>
          <w:rFonts w:ascii="Arial" w:hAnsi="Arial" w:cs="Arial"/>
          <w:b w:val="0"/>
          <w:sz w:val="20"/>
        </w:rPr>
        <w:tab/>
      </w:r>
      <w:r w:rsidRPr="00D76CAE">
        <w:rPr>
          <w:rFonts w:ascii="Arial" w:hAnsi="Arial" w:cs="Arial"/>
          <w:b w:val="0"/>
          <w:sz w:val="20"/>
        </w:rPr>
        <w:tab/>
      </w:r>
      <w:r w:rsidRPr="00D76CAE">
        <w:rPr>
          <w:rFonts w:ascii="Arial" w:hAnsi="Arial" w:cs="Arial"/>
          <w:b w:val="0"/>
          <w:sz w:val="20"/>
        </w:rPr>
        <w:tab/>
      </w:r>
      <w:r w:rsidRPr="00D76CAE">
        <w:rPr>
          <w:rFonts w:ascii="Arial" w:hAnsi="Arial" w:cs="Arial"/>
          <w:b w:val="0"/>
          <w:sz w:val="20"/>
        </w:rPr>
        <w:tab/>
      </w:r>
      <w:r w:rsidRPr="00D76CAE">
        <w:rPr>
          <w:rFonts w:ascii="Arial" w:hAnsi="Arial" w:cs="Arial"/>
          <w:b w:val="0"/>
          <w:sz w:val="20"/>
        </w:rPr>
        <w:tab/>
      </w:r>
      <w:r w:rsidRPr="00D76CAE">
        <w:rPr>
          <w:rFonts w:ascii="Arial" w:hAnsi="Arial" w:cs="Arial"/>
          <w:b w:val="0"/>
          <w:sz w:val="20"/>
        </w:rPr>
        <w:tab/>
      </w:r>
      <w:r w:rsidRPr="00D76CAE">
        <w:rPr>
          <w:rFonts w:ascii="Arial" w:hAnsi="Arial" w:cs="Arial"/>
          <w:b w:val="0"/>
          <w:sz w:val="20"/>
        </w:rPr>
        <w:tab/>
        <w:t xml:space="preserve">                                                                             к распоряжению Администрации </w:t>
      </w:r>
      <w:proofErr w:type="spellStart"/>
      <w:r w:rsidR="00F25B3D">
        <w:rPr>
          <w:rFonts w:ascii="Arial" w:hAnsi="Arial" w:cs="Arial"/>
          <w:b w:val="0"/>
          <w:sz w:val="20"/>
        </w:rPr>
        <w:t>Линецкого</w:t>
      </w:r>
      <w:proofErr w:type="spellEnd"/>
      <w:r w:rsidRPr="00D76CAE">
        <w:rPr>
          <w:rFonts w:ascii="Arial" w:hAnsi="Arial" w:cs="Arial"/>
          <w:b w:val="0"/>
          <w:sz w:val="20"/>
        </w:rPr>
        <w:t xml:space="preserve"> </w:t>
      </w:r>
      <w:r w:rsidRPr="00D76CAE">
        <w:rPr>
          <w:rFonts w:ascii="Arial" w:hAnsi="Arial" w:cs="Arial"/>
          <w:b w:val="0"/>
          <w:sz w:val="20"/>
        </w:rPr>
        <w:tab/>
      </w:r>
      <w:r w:rsidRPr="00D76CAE">
        <w:rPr>
          <w:rFonts w:ascii="Arial" w:hAnsi="Arial" w:cs="Arial"/>
          <w:b w:val="0"/>
          <w:sz w:val="20"/>
        </w:rPr>
        <w:tab/>
      </w:r>
      <w:r w:rsidRPr="00D76CAE">
        <w:rPr>
          <w:rFonts w:ascii="Arial" w:hAnsi="Arial" w:cs="Arial"/>
          <w:b w:val="0"/>
          <w:sz w:val="20"/>
        </w:rPr>
        <w:tab/>
      </w:r>
      <w:r w:rsidRPr="00D76CAE">
        <w:rPr>
          <w:rFonts w:ascii="Arial" w:hAnsi="Arial" w:cs="Arial"/>
          <w:b w:val="0"/>
          <w:sz w:val="20"/>
        </w:rPr>
        <w:tab/>
      </w:r>
      <w:r w:rsidRPr="00D76CAE">
        <w:rPr>
          <w:rFonts w:ascii="Arial" w:hAnsi="Arial" w:cs="Arial"/>
          <w:b w:val="0"/>
          <w:sz w:val="20"/>
        </w:rPr>
        <w:tab/>
      </w:r>
      <w:r w:rsidRPr="00D76CAE">
        <w:rPr>
          <w:rFonts w:ascii="Arial" w:hAnsi="Arial" w:cs="Arial"/>
          <w:b w:val="0"/>
          <w:sz w:val="20"/>
        </w:rPr>
        <w:tab/>
      </w:r>
      <w:r w:rsidRPr="00D76CAE">
        <w:rPr>
          <w:rFonts w:ascii="Arial" w:hAnsi="Arial" w:cs="Arial"/>
          <w:b w:val="0"/>
          <w:sz w:val="20"/>
        </w:rPr>
        <w:tab/>
      </w:r>
      <w:r w:rsidRPr="00D76CAE">
        <w:rPr>
          <w:rFonts w:ascii="Arial" w:hAnsi="Arial" w:cs="Arial"/>
          <w:b w:val="0"/>
          <w:sz w:val="20"/>
        </w:rPr>
        <w:tab/>
      </w:r>
      <w:r w:rsidRPr="00D76CAE">
        <w:rPr>
          <w:rFonts w:ascii="Arial" w:hAnsi="Arial" w:cs="Arial"/>
          <w:b w:val="0"/>
          <w:sz w:val="20"/>
        </w:rPr>
        <w:tab/>
      </w:r>
      <w:r w:rsidRPr="00D76CAE">
        <w:rPr>
          <w:rFonts w:ascii="Arial" w:hAnsi="Arial" w:cs="Arial"/>
          <w:b w:val="0"/>
          <w:sz w:val="20"/>
        </w:rPr>
        <w:tab/>
      </w:r>
      <w:r w:rsidRPr="00D76CAE">
        <w:rPr>
          <w:rFonts w:ascii="Arial" w:hAnsi="Arial" w:cs="Arial"/>
          <w:b w:val="0"/>
          <w:sz w:val="20"/>
        </w:rPr>
        <w:tab/>
      </w:r>
      <w:r w:rsidRPr="00D76CAE">
        <w:rPr>
          <w:rFonts w:ascii="Arial" w:hAnsi="Arial" w:cs="Arial"/>
          <w:b w:val="0"/>
          <w:sz w:val="20"/>
        </w:rPr>
        <w:tab/>
      </w:r>
      <w:r w:rsidRPr="00D76CAE">
        <w:rPr>
          <w:rFonts w:ascii="Arial" w:hAnsi="Arial" w:cs="Arial"/>
          <w:b w:val="0"/>
          <w:sz w:val="20"/>
        </w:rPr>
        <w:tab/>
        <w:t xml:space="preserve">сельсовета </w:t>
      </w:r>
      <w:proofErr w:type="gramStart"/>
      <w:r w:rsidRPr="00D76CAE">
        <w:rPr>
          <w:rFonts w:ascii="Arial" w:hAnsi="Arial" w:cs="Arial"/>
          <w:b w:val="0"/>
          <w:sz w:val="20"/>
        </w:rPr>
        <w:t>Железногорского  района</w:t>
      </w:r>
      <w:proofErr w:type="gramEnd"/>
    </w:p>
    <w:p w14:paraId="0A177CC0" w14:textId="261AB338" w:rsidR="00D76CAE" w:rsidRPr="00D76CAE" w:rsidRDefault="00D76CAE" w:rsidP="00D76CAE">
      <w:pPr>
        <w:pStyle w:val="ConsPlusTitle"/>
        <w:jc w:val="righ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D76CAE">
        <w:rPr>
          <w:rFonts w:ascii="Arial" w:hAnsi="Arial" w:cs="Arial"/>
          <w:b w:val="0"/>
          <w:sz w:val="20"/>
        </w:rPr>
        <w:t xml:space="preserve"> от 11.06.2020 №</w:t>
      </w:r>
      <w:r w:rsidR="00F25B3D">
        <w:rPr>
          <w:rFonts w:ascii="Arial" w:hAnsi="Arial" w:cs="Arial"/>
          <w:b w:val="0"/>
          <w:sz w:val="20"/>
        </w:rPr>
        <w:t>27</w:t>
      </w:r>
    </w:p>
    <w:p w14:paraId="42198407" w14:textId="29E4001B" w:rsidR="00D76CAE" w:rsidRPr="00D76CAE" w:rsidRDefault="00D76CAE" w:rsidP="00D76CAE">
      <w:pPr>
        <w:pStyle w:val="ConsPlusNormal"/>
        <w:ind w:firstLine="540"/>
        <w:jc w:val="center"/>
        <w:rPr>
          <w:rFonts w:ascii="Arial" w:hAnsi="Arial" w:cs="Arial"/>
          <w:b/>
          <w:sz w:val="20"/>
        </w:rPr>
      </w:pPr>
      <w:bookmarkStart w:id="0" w:name="P74"/>
      <w:bookmarkEnd w:id="0"/>
      <w:r w:rsidRPr="00D76CAE">
        <w:rPr>
          <w:rFonts w:ascii="Arial" w:hAnsi="Arial" w:cs="Arial"/>
          <w:b/>
          <w:sz w:val="20"/>
        </w:rPr>
        <w:t>МЕРЫ ПО ДОПОЛНИТЕЛЬНОЙ ПОДДЕРЖКЕ СУБЪЕКТОВ ПРЕДПРИНИМАТЕЛЬСКОЙ ДЕЯТЕЛЬНОСТИ И ЭКОНОМИКИ МУНИЦИПАЛЬНОГО ОБРАЗОВАНИЯ «РЫШКОВСКИЙ СЕЛЬСОВЕТ» ЖЕЛЕЗНОГОРСКОГО РАЙОНА КУРСКОЙ ОБЛАСТИ, НАПРАВЛЕННЫХ НА СНИЖЕНИЕ ИЗДЕРЖЕК ОТ ПОСЛЕДСТВИЙ РАСПРОСТРАНЕНИЯ КОРОНОВИРУСНОЙ ИНФЕКЦИИ</w:t>
      </w:r>
    </w:p>
    <w:p w14:paraId="67EAD5CF" w14:textId="77777777" w:rsidR="00D76CAE" w:rsidRPr="00D76CAE" w:rsidRDefault="00D76CAE" w:rsidP="00D76CAE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"/>
        <w:gridCol w:w="3879"/>
        <w:gridCol w:w="7513"/>
        <w:gridCol w:w="3350"/>
      </w:tblGrid>
      <w:tr w:rsidR="00D76CAE" w:rsidRPr="00D76CAE" w14:paraId="59DC2122" w14:textId="77777777" w:rsidTr="00D76CAE">
        <w:trPr>
          <w:trHeight w:val="601"/>
        </w:trPr>
        <w:tc>
          <w:tcPr>
            <w:tcW w:w="436" w:type="dxa"/>
          </w:tcPr>
          <w:p w14:paraId="37195B2A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2CB227D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D76CAE">
              <w:rPr>
                <w:rFonts w:ascii="Arial" w:hAnsi="Arial" w:cs="Arial"/>
                <w:b/>
                <w:sz w:val="20"/>
              </w:rPr>
              <w:t>N п/п</w:t>
            </w:r>
          </w:p>
        </w:tc>
        <w:tc>
          <w:tcPr>
            <w:tcW w:w="3879" w:type="dxa"/>
          </w:tcPr>
          <w:p w14:paraId="25F6F326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D76CAE">
              <w:rPr>
                <w:rFonts w:ascii="Arial" w:hAnsi="Arial" w:cs="Arial"/>
                <w:b/>
                <w:sz w:val="20"/>
              </w:rPr>
              <w:t>Наименование меры поддержки</w:t>
            </w:r>
          </w:p>
        </w:tc>
        <w:tc>
          <w:tcPr>
            <w:tcW w:w="7513" w:type="dxa"/>
          </w:tcPr>
          <w:p w14:paraId="0DDAB533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A662871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D76CAE">
              <w:rPr>
                <w:rFonts w:ascii="Arial" w:hAnsi="Arial" w:cs="Arial"/>
                <w:b/>
                <w:sz w:val="20"/>
              </w:rPr>
              <w:t>Содержание меры поддержки</w:t>
            </w:r>
          </w:p>
        </w:tc>
        <w:tc>
          <w:tcPr>
            <w:tcW w:w="3350" w:type="dxa"/>
          </w:tcPr>
          <w:p w14:paraId="5C2A3265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D76CAE">
              <w:rPr>
                <w:rFonts w:ascii="Arial" w:hAnsi="Arial" w:cs="Arial"/>
                <w:b/>
                <w:sz w:val="20"/>
              </w:rPr>
              <w:t>Сроки  оказания меры поддержки</w:t>
            </w:r>
          </w:p>
        </w:tc>
      </w:tr>
      <w:tr w:rsidR="00D76CAE" w:rsidRPr="00D76CAE" w14:paraId="4FCB6D87" w14:textId="77777777" w:rsidTr="00D76CAE">
        <w:trPr>
          <w:trHeight w:val="240"/>
        </w:trPr>
        <w:tc>
          <w:tcPr>
            <w:tcW w:w="15178" w:type="dxa"/>
            <w:gridSpan w:val="4"/>
          </w:tcPr>
          <w:p w14:paraId="6CF00A63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D76CAE">
              <w:rPr>
                <w:rFonts w:ascii="Arial" w:hAnsi="Arial" w:cs="Arial"/>
                <w:b/>
                <w:sz w:val="20"/>
              </w:rPr>
              <w:t xml:space="preserve">Сфера регулирования: </w:t>
            </w:r>
            <w:proofErr w:type="spellStart"/>
            <w:r w:rsidRPr="00D76CAE">
              <w:rPr>
                <w:rFonts w:ascii="Arial" w:hAnsi="Arial" w:cs="Arial"/>
                <w:b/>
                <w:sz w:val="20"/>
              </w:rPr>
              <w:t>земельно</w:t>
            </w:r>
            <w:proofErr w:type="spellEnd"/>
            <w:r w:rsidRPr="00D76CAE">
              <w:rPr>
                <w:rFonts w:ascii="Arial" w:hAnsi="Arial" w:cs="Arial"/>
                <w:b/>
                <w:sz w:val="20"/>
              </w:rPr>
              <w:t xml:space="preserve"> – имущественные отношения</w:t>
            </w:r>
          </w:p>
        </w:tc>
      </w:tr>
      <w:tr w:rsidR="00D76CAE" w:rsidRPr="00D76CAE" w14:paraId="1F1B8378" w14:textId="77777777" w:rsidTr="00D76CAE">
        <w:trPr>
          <w:trHeight w:val="944"/>
        </w:trPr>
        <w:tc>
          <w:tcPr>
            <w:tcW w:w="436" w:type="dxa"/>
          </w:tcPr>
          <w:p w14:paraId="4A35ADBB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76CA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879" w:type="dxa"/>
          </w:tcPr>
          <w:p w14:paraId="0856C909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76CAE">
              <w:rPr>
                <w:rFonts w:ascii="Arial" w:hAnsi="Arial" w:cs="Arial"/>
                <w:sz w:val="20"/>
              </w:rPr>
              <w:t>Отсрочка арендных платежей с возможностью реструктуризации сумм задолженности</w:t>
            </w:r>
          </w:p>
        </w:tc>
        <w:tc>
          <w:tcPr>
            <w:tcW w:w="7513" w:type="dxa"/>
          </w:tcPr>
          <w:p w14:paraId="046B198B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76CAE">
              <w:rPr>
                <w:rFonts w:ascii="Arial" w:hAnsi="Arial" w:cs="Arial"/>
                <w:sz w:val="20"/>
              </w:rPr>
              <w:t>Предоставление отсрочки оплаты арендных платежей за пользование муниципальным недвижимым имуществом и земельными участками по заявлениям арендаторов с возможностью реструктуризации сумм задолженности</w:t>
            </w:r>
          </w:p>
        </w:tc>
        <w:tc>
          <w:tcPr>
            <w:tcW w:w="3350" w:type="dxa"/>
          </w:tcPr>
          <w:p w14:paraId="1BBF909C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76CAE">
              <w:rPr>
                <w:rFonts w:ascii="Arial" w:hAnsi="Arial" w:cs="Arial"/>
                <w:sz w:val="20"/>
              </w:rPr>
              <w:t>До конца 2020 года  с возможным  продлением срока в соответствии с эпидемиологической обстановкой</w:t>
            </w:r>
          </w:p>
        </w:tc>
      </w:tr>
      <w:tr w:rsidR="00D76CAE" w:rsidRPr="00D76CAE" w14:paraId="24574879" w14:textId="77777777" w:rsidTr="00D76CAE">
        <w:trPr>
          <w:trHeight w:val="927"/>
        </w:trPr>
        <w:tc>
          <w:tcPr>
            <w:tcW w:w="436" w:type="dxa"/>
          </w:tcPr>
          <w:p w14:paraId="7D8F616A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76CA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879" w:type="dxa"/>
          </w:tcPr>
          <w:p w14:paraId="00992303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76CAE">
              <w:rPr>
                <w:rFonts w:ascii="Arial" w:hAnsi="Arial" w:cs="Arial"/>
                <w:sz w:val="20"/>
              </w:rPr>
              <w:t>Недопущение расторжения договоров аренды в связи с несвоевременной оплатой, образованием задолженности по арендным платежам</w:t>
            </w:r>
          </w:p>
        </w:tc>
        <w:tc>
          <w:tcPr>
            <w:tcW w:w="7513" w:type="dxa"/>
          </w:tcPr>
          <w:p w14:paraId="0DE0D52D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76CAE">
              <w:rPr>
                <w:rFonts w:ascii="Arial" w:hAnsi="Arial" w:cs="Arial"/>
                <w:sz w:val="20"/>
              </w:rPr>
              <w:t>Не допускать расторжения договоров аренды за пользование муниципальным имуществом и земельными участками в связи с образованием задолженности по арендным платежам</w:t>
            </w:r>
          </w:p>
        </w:tc>
        <w:tc>
          <w:tcPr>
            <w:tcW w:w="3350" w:type="dxa"/>
          </w:tcPr>
          <w:p w14:paraId="055EE3D6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76CAE">
              <w:rPr>
                <w:rFonts w:ascii="Arial" w:hAnsi="Arial" w:cs="Arial"/>
                <w:sz w:val="20"/>
              </w:rPr>
              <w:t>До конца 2020 года  с возможным  продлением срока в соответствии с эпидемиологической обстановкой</w:t>
            </w:r>
          </w:p>
        </w:tc>
      </w:tr>
      <w:tr w:rsidR="00D76CAE" w:rsidRPr="00D76CAE" w14:paraId="2CDAC500" w14:textId="77777777" w:rsidTr="00D76CAE">
        <w:trPr>
          <w:trHeight w:val="944"/>
        </w:trPr>
        <w:tc>
          <w:tcPr>
            <w:tcW w:w="436" w:type="dxa"/>
          </w:tcPr>
          <w:p w14:paraId="4383FCDF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76CA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879" w:type="dxa"/>
          </w:tcPr>
          <w:p w14:paraId="3988CDF7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76CAE">
              <w:rPr>
                <w:rFonts w:ascii="Arial" w:hAnsi="Arial" w:cs="Arial"/>
                <w:sz w:val="20"/>
              </w:rPr>
              <w:t>Мораторий на начисление штрафов и пеней в связи с  несвоевременной уплатой арендных платежей</w:t>
            </w:r>
          </w:p>
        </w:tc>
        <w:tc>
          <w:tcPr>
            <w:tcW w:w="7513" w:type="dxa"/>
          </w:tcPr>
          <w:p w14:paraId="505261E2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76CAE">
              <w:rPr>
                <w:rFonts w:ascii="Arial" w:hAnsi="Arial" w:cs="Arial"/>
                <w:sz w:val="20"/>
              </w:rPr>
              <w:t xml:space="preserve">Не начислять штрафы и пени за неуплату арендных платежей и предусмотреть процедуру реструктуризации сформировавшейся задолженности </w:t>
            </w:r>
          </w:p>
        </w:tc>
        <w:tc>
          <w:tcPr>
            <w:tcW w:w="3350" w:type="dxa"/>
          </w:tcPr>
          <w:p w14:paraId="0381FD30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76CAE">
              <w:rPr>
                <w:rFonts w:ascii="Arial" w:hAnsi="Arial" w:cs="Arial"/>
                <w:sz w:val="20"/>
              </w:rPr>
              <w:t>До конца 2020 года  с возможным  продлением срока в соответствии с эпидемиологической обстановкой</w:t>
            </w:r>
          </w:p>
        </w:tc>
      </w:tr>
      <w:tr w:rsidR="00D76CAE" w:rsidRPr="00D76CAE" w14:paraId="4AA754C5" w14:textId="77777777" w:rsidTr="00D76CAE">
        <w:trPr>
          <w:trHeight w:val="944"/>
        </w:trPr>
        <w:tc>
          <w:tcPr>
            <w:tcW w:w="436" w:type="dxa"/>
          </w:tcPr>
          <w:p w14:paraId="5FC44B11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76CA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879" w:type="dxa"/>
          </w:tcPr>
          <w:p w14:paraId="0880C29D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76CAE">
              <w:rPr>
                <w:rFonts w:ascii="Arial" w:hAnsi="Arial" w:cs="Arial"/>
                <w:sz w:val="20"/>
              </w:rPr>
              <w:t>Отсрочка оплаты выкупной стоимости недвижимого имущества в соответствии с Федеральным законом от 22 июля 2008 №159-ФЗ</w:t>
            </w:r>
          </w:p>
        </w:tc>
        <w:tc>
          <w:tcPr>
            <w:tcW w:w="7513" w:type="dxa"/>
          </w:tcPr>
          <w:p w14:paraId="4EB6C90A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76CAE">
              <w:rPr>
                <w:rFonts w:ascii="Arial" w:hAnsi="Arial" w:cs="Arial"/>
                <w:sz w:val="20"/>
              </w:rPr>
              <w:t>Предоставлять отсрочку оплаты выкупной стоимости недвижимого имущества в соответствии  с Федеральным законом от 22 июля 2008 №159-ФЗ по заявлениям лиц, с которыми заключены договоры купли – продажи с условием о рассрочке</w:t>
            </w:r>
          </w:p>
        </w:tc>
        <w:tc>
          <w:tcPr>
            <w:tcW w:w="3350" w:type="dxa"/>
          </w:tcPr>
          <w:p w14:paraId="554B73D3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76CAE">
              <w:rPr>
                <w:rFonts w:ascii="Arial" w:hAnsi="Arial" w:cs="Arial"/>
                <w:sz w:val="20"/>
              </w:rPr>
              <w:t>До конца 2020 года</w:t>
            </w:r>
          </w:p>
        </w:tc>
      </w:tr>
      <w:tr w:rsidR="00D76CAE" w:rsidRPr="00D76CAE" w14:paraId="43E87E15" w14:textId="77777777" w:rsidTr="00D76CAE">
        <w:trPr>
          <w:trHeight w:val="962"/>
        </w:trPr>
        <w:tc>
          <w:tcPr>
            <w:tcW w:w="436" w:type="dxa"/>
          </w:tcPr>
          <w:p w14:paraId="106BF1B8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76CA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879" w:type="dxa"/>
          </w:tcPr>
          <w:p w14:paraId="1824E5C1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76CAE">
              <w:rPr>
                <w:rFonts w:ascii="Arial" w:hAnsi="Arial" w:cs="Arial"/>
                <w:sz w:val="20"/>
              </w:rPr>
              <w:t>Мораторий на повышение размера арендной платы за имущество и земельные участки</w:t>
            </w:r>
          </w:p>
        </w:tc>
        <w:tc>
          <w:tcPr>
            <w:tcW w:w="7513" w:type="dxa"/>
          </w:tcPr>
          <w:p w14:paraId="5A8EE2A5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76CAE">
              <w:rPr>
                <w:rFonts w:ascii="Arial" w:hAnsi="Arial" w:cs="Arial"/>
                <w:sz w:val="20"/>
              </w:rPr>
              <w:t>Не допускать увеличения ставок арендной платы за муниципальное имущество и земельные участки</w:t>
            </w:r>
          </w:p>
        </w:tc>
        <w:tc>
          <w:tcPr>
            <w:tcW w:w="3350" w:type="dxa"/>
          </w:tcPr>
          <w:p w14:paraId="3699C35C" w14:textId="77777777" w:rsidR="00D76CAE" w:rsidRPr="00D76CAE" w:rsidRDefault="00D76CAE" w:rsidP="00CA675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76CAE">
              <w:rPr>
                <w:rFonts w:ascii="Arial" w:hAnsi="Arial" w:cs="Arial"/>
                <w:sz w:val="20"/>
              </w:rPr>
              <w:t>До конца 2020 года  с возможным  продлением срока в соответствии с эпидемиологической обстановкой</w:t>
            </w:r>
          </w:p>
        </w:tc>
      </w:tr>
    </w:tbl>
    <w:p w14:paraId="4939C76A" w14:textId="77777777" w:rsidR="00D76CAE" w:rsidRPr="00D76CAE" w:rsidRDefault="00D76CAE" w:rsidP="00D76CAE">
      <w:pPr>
        <w:jc w:val="both"/>
        <w:rPr>
          <w:rFonts w:ascii="Arial" w:hAnsi="Arial" w:cs="Arial"/>
          <w:b/>
          <w:sz w:val="24"/>
          <w:szCs w:val="24"/>
        </w:rPr>
      </w:pPr>
    </w:p>
    <w:sectPr w:rsidR="00D76CAE" w:rsidRPr="00D76CAE" w:rsidSect="00D76CAE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623"/>
    <w:rsid w:val="00002568"/>
    <w:rsid w:val="00050932"/>
    <w:rsid w:val="00051863"/>
    <w:rsid w:val="00066225"/>
    <w:rsid w:val="000704E5"/>
    <w:rsid w:val="00093623"/>
    <w:rsid w:val="000A1095"/>
    <w:rsid w:val="00145A61"/>
    <w:rsid w:val="001C273D"/>
    <w:rsid w:val="001D0C4B"/>
    <w:rsid w:val="00205A12"/>
    <w:rsid w:val="00222E89"/>
    <w:rsid w:val="002B6641"/>
    <w:rsid w:val="003304FC"/>
    <w:rsid w:val="00357735"/>
    <w:rsid w:val="00362585"/>
    <w:rsid w:val="00383B79"/>
    <w:rsid w:val="00397C6C"/>
    <w:rsid w:val="003B1B0E"/>
    <w:rsid w:val="0047409B"/>
    <w:rsid w:val="00494A8B"/>
    <w:rsid w:val="004D5C59"/>
    <w:rsid w:val="0053738D"/>
    <w:rsid w:val="005574FF"/>
    <w:rsid w:val="005964AB"/>
    <w:rsid w:val="005A78A6"/>
    <w:rsid w:val="0061045C"/>
    <w:rsid w:val="00651B8A"/>
    <w:rsid w:val="00660772"/>
    <w:rsid w:val="006D2298"/>
    <w:rsid w:val="006D22D1"/>
    <w:rsid w:val="006D6860"/>
    <w:rsid w:val="00724FAB"/>
    <w:rsid w:val="00731F68"/>
    <w:rsid w:val="00800160"/>
    <w:rsid w:val="00844378"/>
    <w:rsid w:val="008B5B5C"/>
    <w:rsid w:val="008C6FCE"/>
    <w:rsid w:val="009422ED"/>
    <w:rsid w:val="00953F81"/>
    <w:rsid w:val="009F1B91"/>
    <w:rsid w:val="00A2126C"/>
    <w:rsid w:val="00A74C5E"/>
    <w:rsid w:val="00AA06CB"/>
    <w:rsid w:val="00AF35A0"/>
    <w:rsid w:val="00B93906"/>
    <w:rsid w:val="00BB1A2F"/>
    <w:rsid w:val="00BC7780"/>
    <w:rsid w:val="00C4539F"/>
    <w:rsid w:val="00C957EA"/>
    <w:rsid w:val="00CD6D4A"/>
    <w:rsid w:val="00CE054F"/>
    <w:rsid w:val="00D435FC"/>
    <w:rsid w:val="00D76CAE"/>
    <w:rsid w:val="00E27311"/>
    <w:rsid w:val="00E56810"/>
    <w:rsid w:val="00E60847"/>
    <w:rsid w:val="00EB756F"/>
    <w:rsid w:val="00EB7B62"/>
    <w:rsid w:val="00EE59EC"/>
    <w:rsid w:val="00F25B3D"/>
    <w:rsid w:val="00F26E8A"/>
    <w:rsid w:val="00FA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F140"/>
  <w15:docId w15:val="{E0F19118-0F17-4C41-B386-2048504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62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54F"/>
    <w:pPr>
      <w:ind w:left="720"/>
      <w:contextualSpacing/>
    </w:pPr>
  </w:style>
  <w:style w:type="paragraph" w:customStyle="1" w:styleId="ConsPlusNormal">
    <w:name w:val="ConsPlusNormal"/>
    <w:rsid w:val="00D76C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D76C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19B9E-559C-4D7A-B3C0-2F5A30EC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2020-11-25T09:32:00Z</cp:lastPrinted>
  <dcterms:created xsi:type="dcterms:W3CDTF">2020-11-25T08:48:00Z</dcterms:created>
  <dcterms:modified xsi:type="dcterms:W3CDTF">2020-11-25T09:37:00Z</dcterms:modified>
</cp:coreProperties>
</file>